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64EBC" w14:textId="1E9ED971" w:rsidR="00577126" w:rsidRPr="00C474C3" w:rsidRDefault="00577126" w:rsidP="00685722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br/>
        <w:t xml:space="preserve">               </w:t>
      </w:r>
      <w:r w:rsidRPr="00C474C3">
        <w:rPr>
          <w:b/>
          <w:sz w:val="18"/>
          <w:szCs w:val="18"/>
        </w:rPr>
        <w:t>Tehničk</w:t>
      </w:r>
      <w:r w:rsidR="00685722">
        <w:rPr>
          <w:b/>
          <w:sz w:val="18"/>
          <w:szCs w:val="18"/>
        </w:rPr>
        <w:t>e</w:t>
      </w:r>
      <w:r w:rsidRPr="00C474C3">
        <w:rPr>
          <w:b/>
          <w:sz w:val="18"/>
          <w:szCs w:val="18"/>
        </w:rPr>
        <w:t xml:space="preserve"> specifikacij</w:t>
      </w:r>
      <w:r w:rsidR="00685722">
        <w:rPr>
          <w:b/>
          <w:sz w:val="18"/>
          <w:szCs w:val="18"/>
        </w:rPr>
        <w:t>e</w:t>
      </w:r>
      <w:r w:rsidRPr="00C474C3">
        <w:rPr>
          <w:b/>
          <w:sz w:val="18"/>
          <w:szCs w:val="18"/>
        </w:rPr>
        <w:t xml:space="preserve"> predmeta nabave</w:t>
      </w:r>
    </w:p>
    <w:p w14:paraId="58CA31B7" w14:textId="454B6E1F" w:rsidR="00363CE0" w:rsidRPr="00C474C3" w:rsidRDefault="00685722" w:rsidP="00685722">
      <w:pPr>
        <w:pStyle w:val="Odlomakpopisa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</w:t>
      </w:r>
      <w:r w:rsidR="00D323BF">
        <w:rPr>
          <w:b/>
          <w:sz w:val="18"/>
          <w:szCs w:val="18"/>
        </w:rPr>
        <w:t>edicinsk</w:t>
      </w:r>
      <w:r>
        <w:rPr>
          <w:b/>
          <w:sz w:val="18"/>
          <w:szCs w:val="18"/>
        </w:rPr>
        <w:t>e</w:t>
      </w:r>
      <w:r w:rsidR="00D323BF">
        <w:rPr>
          <w:b/>
          <w:sz w:val="18"/>
          <w:szCs w:val="18"/>
        </w:rPr>
        <w:t xml:space="preserve"> oprem</w:t>
      </w:r>
      <w:r>
        <w:rPr>
          <w:b/>
          <w:sz w:val="18"/>
          <w:szCs w:val="18"/>
        </w:rPr>
        <w:t>e za preuzete ordinacije</w:t>
      </w:r>
      <w:r w:rsidR="00577126">
        <w:rPr>
          <w:b/>
          <w:sz w:val="18"/>
          <w:szCs w:val="18"/>
        </w:rPr>
        <w:br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0"/>
        <w:gridCol w:w="6695"/>
        <w:gridCol w:w="1275"/>
        <w:gridCol w:w="1814"/>
      </w:tblGrid>
      <w:tr w:rsidR="00577126" w:rsidRPr="00C474C3" w14:paraId="5BF2A0A6" w14:textId="77777777" w:rsidTr="00844827">
        <w:trPr>
          <w:trHeight w:val="585"/>
        </w:trPr>
        <w:tc>
          <w:tcPr>
            <w:tcW w:w="8500" w:type="dxa"/>
            <w:gridSpan w:val="3"/>
            <w:shd w:val="clear" w:color="auto" w:fill="D9D9D9"/>
          </w:tcPr>
          <w:p w14:paraId="2A6BB213" w14:textId="77777777" w:rsidR="00577126" w:rsidRPr="00C474C3" w:rsidRDefault="00577126" w:rsidP="009E36D0">
            <w:pPr>
              <w:pStyle w:val="Bezproreda"/>
              <w:rPr>
                <w:sz w:val="18"/>
                <w:szCs w:val="18"/>
              </w:rPr>
            </w:pPr>
          </w:p>
          <w:p w14:paraId="009B424C" w14:textId="77777777" w:rsidR="00577126" w:rsidRPr="00C474C3" w:rsidRDefault="00577126" w:rsidP="009E36D0">
            <w:pPr>
              <w:pStyle w:val="Bezproreda"/>
              <w:rPr>
                <w:u w:val="single"/>
              </w:rPr>
            </w:pPr>
          </w:p>
        </w:tc>
        <w:tc>
          <w:tcPr>
            <w:tcW w:w="1814" w:type="dxa"/>
            <w:shd w:val="clear" w:color="auto" w:fill="D9D9D9"/>
          </w:tcPr>
          <w:p w14:paraId="5F4B0459" w14:textId="77777777" w:rsidR="00577126" w:rsidRPr="00C474C3" w:rsidRDefault="00577126" w:rsidP="009E36D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77126" w:rsidRPr="00C474C3" w14:paraId="46C54CD5" w14:textId="77777777" w:rsidTr="00844827">
        <w:tc>
          <w:tcPr>
            <w:tcW w:w="530" w:type="dxa"/>
            <w:shd w:val="clear" w:color="auto" w:fill="F2F2F2"/>
          </w:tcPr>
          <w:p w14:paraId="7EBB0F62" w14:textId="77777777" w:rsidR="00D323BF" w:rsidRDefault="00D323BF" w:rsidP="009E36D0">
            <w:pPr>
              <w:pStyle w:val="Bezproreda"/>
              <w:rPr>
                <w:b/>
                <w:sz w:val="18"/>
                <w:szCs w:val="18"/>
              </w:rPr>
            </w:pPr>
          </w:p>
          <w:p w14:paraId="5C45A93C" w14:textId="77777777" w:rsidR="00D323BF" w:rsidRDefault="00D323BF" w:rsidP="009E36D0">
            <w:pPr>
              <w:pStyle w:val="Bezproreda"/>
              <w:rPr>
                <w:b/>
                <w:sz w:val="18"/>
                <w:szCs w:val="18"/>
              </w:rPr>
            </w:pPr>
          </w:p>
          <w:p w14:paraId="286F1FA3" w14:textId="77777777" w:rsidR="00D323BF" w:rsidRDefault="00D323BF" w:rsidP="009E36D0">
            <w:pPr>
              <w:pStyle w:val="Bezproreda"/>
              <w:rPr>
                <w:b/>
                <w:sz w:val="18"/>
                <w:szCs w:val="18"/>
              </w:rPr>
            </w:pPr>
          </w:p>
          <w:p w14:paraId="0609EF34" w14:textId="777A4327" w:rsidR="00577126" w:rsidRPr="00C474C3" w:rsidRDefault="00577126" w:rsidP="009E36D0">
            <w:pPr>
              <w:pStyle w:val="Bezproreda"/>
              <w:rPr>
                <w:b/>
                <w:sz w:val="18"/>
                <w:szCs w:val="18"/>
              </w:rPr>
            </w:pPr>
            <w:r w:rsidRPr="00C474C3">
              <w:rPr>
                <w:b/>
                <w:sz w:val="18"/>
                <w:szCs w:val="18"/>
              </w:rPr>
              <w:t>Rb.</w:t>
            </w:r>
          </w:p>
        </w:tc>
        <w:tc>
          <w:tcPr>
            <w:tcW w:w="6695" w:type="dxa"/>
            <w:shd w:val="clear" w:color="auto" w:fill="F2F2F2"/>
          </w:tcPr>
          <w:p w14:paraId="683AE44B" w14:textId="77777777" w:rsidR="00577126" w:rsidRDefault="00577126" w:rsidP="009E36D0">
            <w:pPr>
              <w:pStyle w:val="Bezproreda"/>
              <w:rPr>
                <w:b/>
                <w:sz w:val="18"/>
                <w:szCs w:val="18"/>
              </w:rPr>
            </w:pPr>
          </w:p>
          <w:p w14:paraId="75E4D8F8" w14:textId="77777777" w:rsidR="00D323BF" w:rsidRDefault="00D323BF" w:rsidP="009E36D0">
            <w:pPr>
              <w:pStyle w:val="Bezproreda"/>
              <w:rPr>
                <w:b/>
                <w:sz w:val="18"/>
                <w:szCs w:val="18"/>
              </w:rPr>
            </w:pPr>
          </w:p>
          <w:p w14:paraId="16E77B12" w14:textId="77777777" w:rsidR="00D323BF" w:rsidRDefault="00D323BF" w:rsidP="009E36D0">
            <w:pPr>
              <w:pStyle w:val="Bezproreda"/>
              <w:rPr>
                <w:b/>
                <w:sz w:val="18"/>
                <w:szCs w:val="18"/>
              </w:rPr>
            </w:pPr>
          </w:p>
          <w:p w14:paraId="462A4AC6" w14:textId="21E4F87A" w:rsidR="00D323BF" w:rsidRPr="00C474C3" w:rsidRDefault="00D323BF" w:rsidP="009E36D0">
            <w:pPr>
              <w:pStyle w:val="Bezproreda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Tehničke karakteristike predmeta nabave</w:t>
            </w:r>
          </w:p>
        </w:tc>
        <w:tc>
          <w:tcPr>
            <w:tcW w:w="1275" w:type="dxa"/>
            <w:shd w:val="clear" w:color="auto" w:fill="F2F2F2"/>
          </w:tcPr>
          <w:p w14:paraId="5F836033" w14:textId="77777777" w:rsidR="00577126" w:rsidRPr="00B106F6" w:rsidRDefault="00577126" w:rsidP="009E36D0">
            <w:pPr>
              <w:pStyle w:val="Bezproreda"/>
              <w:rPr>
                <w:b/>
                <w:iCs/>
                <w:sz w:val="10"/>
                <w:szCs w:val="10"/>
              </w:rPr>
            </w:pPr>
            <w:r w:rsidRPr="00B106F6">
              <w:rPr>
                <w:b/>
                <w:iCs/>
                <w:sz w:val="10"/>
                <w:szCs w:val="10"/>
              </w:rPr>
              <w:t>Tehničke karakteristike ponuđenog proizvoda sukladne su traženim karakteristikama</w:t>
            </w:r>
          </w:p>
        </w:tc>
        <w:tc>
          <w:tcPr>
            <w:tcW w:w="1814" w:type="dxa"/>
            <w:shd w:val="clear" w:color="auto" w:fill="F2F2F2"/>
          </w:tcPr>
          <w:p w14:paraId="4E0E6F4D" w14:textId="77777777" w:rsidR="00577126" w:rsidRPr="00B106F6" w:rsidRDefault="00577126" w:rsidP="009E36D0">
            <w:pPr>
              <w:pStyle w:val="Bezproreda"/>
              <w:rPr>
                <w:b/>
                <w:bCs/>
                <w:sz w:val="10"/>
                <w:szCs w:val="10"/>
              </w:rPr>
            </w:pPr>
            <w:r w:rsidRPr="00B106F6">
              <w:rPr>
                <w:b/>
                <w:bCs/>
                <w:sz w:val="10"/>
                <w:szCs w:val="10"/>
              </w:rPr>
              <w:t>POTVRDA ZAHTIJEVANIH TRAŽENIH KARAKTERISTIKA</w:t>
            </w:r>
          </w:p>
          <w:p w14:paraId="1AD0B098" w14:textId="77777777" w:rsidR="00577126" w:rsidRPr="00B106F6" w:rsidRDefault="00577126" w:rsidP="009E36D0">
            <w:pPr>
              <w:pStyle w:val="Bezproreda"/>
              <w:rPr>
                <w:b/>
                <w:bCs/>
                <w:sz w:val="10"/>
                <w:szCs w:val="10"/>
              </w:rPr>
            </w:pPr>
          </w:p>
          <w:p w14:paraId="531385F8" w14:textId="6ACA0FC4" w:rsidR="00577126" w:rsidRPr="00B106F6" w:rsidRDefault="00577126" w:rsidP="009E36D0">
            <w:pPr>
              <w:pStyle w:val="Bezproreda"/>
              <w:rPr>
                <w:b/>
                <w:bCs/>
                <w:sz w:val="10"/>
                <w:szCs w:val="10"/>
              </w:rPr>
            </w:pPr>
            <w:r w:rsidRPr="00B106F6">
              <w:rPr>
                <w:b/>
                <w:bCs/>
                <w:sz w:val="10"/>
                <w:szCs w:val="10"/>
              </w:rPr>
              <w:t>Obavezno upisati  broj stranice iz kataloga, izvoda iz kataloga/ uputa za rad/ prospekta proizvoda/ opisa proizvoda/ fotografiji i/ili originalnoj Izjavi  izrađenoj i ovjerenoj od strane proizvođača ponuđenog proizvoda ili ovlaštenog zastupnika proizvođača u EU s dokazom ispunjavanja tražene tehničke karakteristike. Dio teksta koji služi kao dokaz označiti markerom i rednim brojem stavke na koju se odnosi.</w:t>
            </w:r>
          </w:p>
          <w:p w14:paraId="2F075143" w14:textId="77777777" w:rsidR="00577126" w:rsidRPr="00B106F6" w:rsidRDefault="00577126" w:rsidP="009E36D0">
            <w:pPr>
              <w:pStyle w:val="Bezproreda"/>
              <w:rPr>
                <w:b/>
                <w:i/>
                <w:iCs/>
                <w:sz w:val="10"/>
                <w:szCs w:val="10"/>
              </w:rPr>
            </w:pPr>
          </w:p>
        </w:tc>
      </w:tr>
      <w:tr w:rsidR="00363CE0" w:rsidRPr="00C474C3" w14:paraId="32939215" w14:textId="77777777" w:rsidTr="00832653">
        <w:trPr>
          <w:trHeight w:val="432"/>
        </w:trPr>
        <w:tc>
          <w:tcPr>
            <w:tcW w:w="530" w:type="dxa"/>
            <w:shd w:val="clear" w:color="auto" w:fill="D9D9D9" w:themeFill="background1" w:themeFillShade="D9"/>
          </w:tcPr>
          <w:p w14:paraId="596A8A87" w14:textId="77777777" w:rsidR="00363CE0" w:rsidRDefault="00363CE0" w:rsidP="00363CE0">
            <w:pPr>
              <w:pStyle w:val="Bezproreda"/>
              <w:rPr>
                <w:sz w:val="16"/>
                <w:szCs w:val="16"/>
              </w:rPr>
            </w:pPr>
          </w:p>
          <w:p w14:paraId="0F0E4256" w14:textId="326865A1" w:rsidR="00844827" w:rsidRPr="00363CE0" w:rsidRDefault="00844827" w:rsidP="00363CE0">
            <w:pPr>
              <w:pStyle w:val="Bezprored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11395BD" w14:textId="5E05D409" w:rsidR="00363CE0" w:rsidRPr="00A93188" w:rsidRDefault="00832653" w:rsidP="00363CE0">
            <w:pPr>
              <w:pStyle w:val="Bezproreda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VAGA DIGITALNA</w:t>
            </w:r>
            <w:r w:rsidR="00DC5034">
              <w:rPr>
                <w:b/>
                <w:bCs/>
                <w:sz w:val="16"/>
                <w:szCs w:val="16"/>
                <w:u w:val="single"/>
              </w:rPr>
              <w:t xml:space="preserve"> S VISINOMJEROM</w:t>
            </w:r>
            <w:r>
              <w:rPr>
                <w:b/>
                <w:bCs/>
                <w:sz w:val="16"/>
                <w:szCs w:val="16"/>
                <w:u w:val="single"/>
              </w:rPr>
              <w:t xml:space="preserve"> - PODNA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57644BDA" w14:textId="77777777" w:rsidR="00363CE0" w:rsidRPr="00363CE0" w:rsidRDefault="00363CE0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3DBEBC04" w14:textId="77777777" w:rsidR="00363CE0" w:rsidRPr="00363CE0" w:rsidRDefault="00363CE0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593FCCC7" w14:textId="63B309A2" w:rsidR="00363CE0" w:rsidRPr="00363CE0" w:rsidRDefault="00363CE0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7F9FDAA3" w14:textId="77777777" w:rsidR="00363CE0" w:rsidRPr="00363CE0" w:rsidRDefault="00363CE0" w:rsidP="00363CE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832653" w:rsidRPr="00C474C3" w14:paraId="01B5EA5D" w14:textId="77777777" w:rsidTr="00832653">
        <w:trPr>
          <w:cantSplit/>
          <w:trHeight w:val="1701"/>
        </w:trPr>
        <w:tc>
          <w:tcPr>
            <w:tcW w:w="530" w:type="dxa"/>
          </w:tcPr>
          <w:p w14:paraId="2C244B8F" w14:textId="77777777" w:rsidR="00832653" w:rsidRDefault="00832653" w:rsidP="00363CE0">
            <w:pPr>
              <w:pStyle w:val="Bezproreda"/>
              <w:rPr>
                <w:sz w:val="16"/>
                <w:szCs w:val="16"/>
              </w:rPr>
            </w:pPr>
          </w:p>
        </w:tc>
        <w:tc>
          <w:tcPr>
            <w:tcW w:w="6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D9DCB3" w14:textId="0FCE1385" w:rsidR="00DC5034" w:rsidRDefault="00832653" w:rsidP="00DC5034">
            <w:pPr>
              <w:pStyle w:val="Odlomakpopis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Vaga klase III za medicinske svrhe</w:t>
            </w:r>
          </w:p>
          <w:p w14:paraId="5D02C72C" w14:textId="4AF7DDA5" w:rsidR="00832653" w:rsidRPr="00DC5034" w:rsidRDefault="00DC5034" w:rsidP="00DC5034">
            <w:pPr>
              <w:pStyle w:val="Odlomakpopis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 – max opterećenje 2-220 kg</w:t>
            </w:r>
          </w:p>
          <w:p w14:paraId="4E9FCF1B" w14:textId="77777777" w:rsidR="00832653" w:rsidRDefault="00832653" w:rsidP="00832653">
            <w:pPr>
              <w:pStyle w:val="Odlomakpopis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Gradacija: 100g</w:t>
            </w:r>
          </w:p>
          <w:p w14:paraId="63D91CC4" w14:textId="77777777" w:rsidR="00832653" w:rsidRDefault="00832653" w:rsidP="00832653">
            <w:pPr>
              <w:pStyle w:val="Odlomakpopis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Veliki LCD ekran</w:t>
            </w:r>
          </w:p>
          <w:p w14:paraId="1B3182DE" w14:textId="50E0589A" w:rsidR="00832653" w:rsidRDefault="00832653" w:rsidP="00832653">
            <w:pPr>
              <w:pStyle w:val="Odlomakpopis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Dimenzije platforme: 3</w:t>
            </w:r>
            <w:r w:rsidR="00DC5034">
              <w:rPr>
                <w:sz w:val="16"/>
                <w:szCs w:val="16"/>
              </w:rPr>
              <w:t>92</w:t>
            </w:r>
            <w:r>
              <w:rPr>
                <w:sz w:val="16"/>
                <w:szCs w:val="16"/>
              </w:rPr>
              <w:t>x320</w:t>
            </w:r>
            <w:r w:rsidR="00DC5034">
              <w:rPr>
                <w:sz w:val="16"/>
                <w:szCs w:val="16"/>
              </w:rPr>
              <w:t>x1014</w:t>
            </w:r>
            <w:r>
              <w:rPr>
                <w:sz w:val="16"/>
                <w:szCs w:val="16"/>
              </w:rPr>
              <w:t>mm</w:t>
            </w:r>
          </w:p>
          <w:p w14:paraId="55763532" w14:textId="77777777" w:rsidR="00832653" w:rsidRDefault="00832653" w:rsidP="00832653">
            <w:pPr>
              <w:pStyle w:val="Odlomakpopis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Tare i hold funkcija</w:t>
            </w:r>
          </w:p>
          <w:p w14:paraId="32E3A1FF" w14:textId="77777777" w:rsidR="00832653" w:rsidRDefault="00832653" w:rsidP="00832653">
            <w:pPr>
              <w:pStyle w:val="Odlomakpopis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Automatsko gašenje</w:t>
            </w:r>
          </w:p>
          <w:p w14:paraId="077367FF" w14:textId="61CA7D84" w:rsidR="00832653" w:rsidRDefault="00832653" w:rsidP="00832653">
            <w:pPr>
              <w:pStyle w:val="Odlomakpopis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Napajanje pomoću adaptera ili AA baterije</w:t>
            </w:r>
          </w:p>
        </w:tc>
        <w:tc>
          <w:tcPr>
            <w:tcW w:w="1275" w:type="dxa"/>
          </w:tcPr>
          <w:p w14:paraId="71695A34" w14:textId="2F508B15" w:rsidR="00832653" w:rsidRDefault="00832653" w:rsidP="00363CE0">
            <w:pPr>
              <w:pStyle w:val="Bezproreda"/>
              <w:jc w:val="center"/>
              <w:rPr>
                <w:sz w:val="16"/>
                <w:szCs w:val="16"/>
              </w:rPr>
            </w:pPr>
            <w:r w:rsidRPr="00363CE0">
              <w:rPr>
                <w:sz w:val="16"/>
                <w:szCs w:val="16"/>
              </w:rPr>
              <w:t>da/ne</w:t>
            </w:r>
          </w:p>
        </w:tc>
        <w:tc>
          <w:tcPr>
            <w:tcW w:w="1814" w:type="dxa"/>
          </w:tcPr>
          <w:p w14:paraId="71B68269" w14:textId="77777777" w:rsidR="00832653" w:rsidRPr="00363CE0" w:rsidRDefault="00832653" w:rsidP="00363CE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363CE0" w:rsidRPr="007C1822" w14:paraId="19396D5A" w14:textId="77777777" w:rsidTr="00844827">
        <w:trPr>
          <w:trHeight w:val="59"/>
        </w:trPr>
        <w:tc>
          <w:tcPr>
            <w:tcW w:w="530" w:type="dxa"/>
            <w:shd w:val="clear" w:color="auto" w:fill="D9D9D9" w:themeFill="background1" w:themeFillShade="D9"/>
          </w:tcPr>
          <w:p w14:paraId="28A0337D" w14:textId="77777777" w:rsidR="00844827" w:rsidRPr="007C1822" w:rsidRDefault="00844827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</w:p>
          <w:p w14:paraId="5854311B" w14:textId="458C0B74" w:rsidR="00363CE0" w:rsidRPr="007C1822" w:rsidRDefault="00844827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  <w:r w:rsidRPr="007C1822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3513A7D" w14:textId="77777777" w:rsidR="00844827" w:rsidRPr="007C1822" w:rsidRDefault="00844827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</w:p>
          <w:p w14:paraId="0B26EB13" w14:textId="6D94B7E5" w:rsidR="00363CE0" w:rsidRPr="00A93188" w:rsidRDefault="00832653" w:rsidP="00363CE0">
            <w:pPr>
              <w:pStyle w:val="Bezproreda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TLAKOMJER DIGITALNI</w:t>
            </w:r>
          </w:p>
          <w:p w14:paraId="30ECCA07" w14:textId="7C9E8B73" w:rsidR="00844827" w:rsidRPr="007C1822" w:rsidRDefault="00844827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14:paraId="070F33A1" w14:textId="77777777" w:rsidR="00363CE0" w:rsidRPr="007C1822" w:rsidRDefault="00363CE0" w:rsidP="00363CE0">
            <w:pPr>
              <w:pStyle w:val="Bezproreda"/>
              <w:jc w:val="center"/>
              <w:rPr>
                <w:b/>
                <w:bCs/>
                <w:sz w:val="16"/>
                <w:szCs w:val="16"/>
              </w:rPr>
            </w:pPr>
          </w:p>
          <w:p w14:paraId="6D3C6D18" w14:textId="2DDDCA7E" w:rsidR="00363CE0" w:rsidRPr="007C1822" w:rsidRDefault="00363CE0" w:rsidP="00363CE0">
            <w:pPr>
              <w:pStyle w:val="Bezproreda"/>
              <w:jc w:val="center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4232281B" w14:textId="77777777" w:rsidR="00363CE0" w:rsidRPr="007C1822" w:rsidRDefault="00363CE0" w:rsidP="00363CE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363CE0" w:rsidRPr="007D3673" w14:paraId="6F47540E" w14:textId="77777777" w:rsidTr="00BB1453">
        <w:trPr>
          <w:trHeight w:val="2101"/>
        </w:trPr>
        <w:tc>
          <w:tcPr>
            <w:tcW w:w="530" w:type="dxa"/>
          </w:tcPr>
          <w:p w14:paraId="4B24CB7E" w14:textId="0A22F267" w:rsidR="00363CE0" w:rsidRPr="00363CE0" w:rsidRDefault="00363CE0" w:rsidP="00363CE0">
            <w:pPr>
              <w:pStyle w:val="Bezproreda"/>
              <w:rPr>
                <w:sz w:val="16"/>
                <w:szCs w:val="16"/>
              </w:rPr>
            </w:pP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8A189" w14:textId="77777777" w:rsidR="00363CE0" w:rsidRDefault="00832653" w:rsidP="00832653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spacing w:after="160" w:line="259" w:lineRule="auto"/>
              <w:ind w:right="-72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namijenjen za profesionalnu upotrebu</w:t>
            </w:r>
          </w:p>
          <w:p w14:paraId="69D1CD23" w14:textId="77777777" w:rsidR="00832653" w:rsidRDefault="00832653" w:rsidP="00832653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spacing w:after="160" w:line="259" w:lineRule="auto"/>
              <w:ind w:right="-72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detektira tijekom mjerenja i grafičkim prikazom upozorava na nepravilan srčani puls</w:t>
            </w:r>
          </w:p>
          <w:p w14:paraId="191D69F5" w14:textId="77777777" w:rsidR="00832653" w:rsidRDefault="00832653" w:rsidP="00832653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spacing w:after="160" w:line="259" w:lineRule="auto"/>
              <w:ind w:right="-72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detekcija pozicije manžete</w:t>
            </w:r>
          </w:p>
          <w:p w14:paraId="71C62BC5" w14:textId="77777777" w:rsidR="00832653" w:rsidRDefault="00832653" w:rsidP="00832653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spacing w:after="160" w:line="259" w:lineRule="auto"/>
              <w:ind w:right="-72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detekcija pokreta</w:t>
            </w:r>
          </w:p>
          <w:p w14:paraId="45971DC0" w14:textId="77777777" w:rsidR="00832653" w:rsidRDefault="00832653" w:rsidP="00832653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spacing w:after="160" w:line="259" w:lineRule="auto"/>
              <w:ind w:right="-72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indikator hipertenzije</w:t>
            </w:r>
            <w:r w:rsidR="00F3332B">
              <w:rPr>
                <w:sz w:val="16"/>
                <w:szCs w:val="16"/>
              </w:rPr>
              <w:t xml:space="preserve"> – ukazuje na povišen krvni tlak</w:t>
            </w:r>
          </w:p>
          <w:p w14:paraId="45E2EC6B" w14:textId="77777777" w:rsidR="00F3332B" w:rsidRDefault="00F3332B" w:rsidP="00832653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spacing w:after="160" w:line="259" w:lineRule="auto"/>
              <w:ind w:right="-72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prosjek zadnja 3 mjerenja (rađen unutar perioda od 10 minuta)</w:t>
            </w:r>
          </w:p>
          <w:p w14:paraId="707A706C" w14:textId="77777777" w:rsidR="00F3332B" w:rsidRDefault="00F3332B" w:rsidP="00832653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spacing w:after="160" w:line="259" w:lineRule="auto"/>
              <w:ind w:right="-72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kapacitet memorije: 100 po korisniku/2 korisnika</w:t>
            </w:r>
          </w:p>
          <w:p w14:paraId="5D9F8AA5" w14:textId="7D943B5C" w:rsidR="00F3332B" w:rsidRPr="00832653" w:rsidRDefault="00F3332B" w:rsidP="00832653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spacing w:after="160" w:line="259" w:lineRule="auto"/>
              <w:ind w:right="-72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manžeta za opseg nadlaktice od 22 do 42 cm</w:t>
            </w:r>
          </w:p>
        </w:tc>
        <w:tc>
          <w:tcPr>
            <w:tcW w:w="1275" w:type="dxa"/>
          </w:tcPr>
          <w:p w14:paraId="6217C08B" w14:textId="77777777" w:rsidR="007C1822" w:rsidRDefault="007C1822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47837D64" w14:textId="77777777" w:rsidR="007C1822" w:rsidRDefault="007C1822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137CDAA8" w14:textId="77777777" w:rsidR="007C1822" w:rsidRDefault="007C1822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38F341B1" w14:textId="77777777" w:rsidR="007C1822" w:rsidRDefault="007C1822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19FD8965" w14:textId="77777777" w:rsidR="007C1822" w:rsidRDefault="007C1822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667C6C03" w14:textId="77777777" w:rsidR="007C1822" w:rsidRDefault="007C1822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4C96CF08" w14:textId="2E8CB159" w:rsidR="00363CE0" w:rsidRPr="00363CE0" w:rsidRDefault="00363CE0" w:rsidP="00363CE0">
            <w:pPr>
              <w:pStyle w:val="Bezproreda"/>
              <w:jc w:val="center"/>
              <w:rPr>
                <w:i/>
                <w:sz w:val="16"/>
                <w:szCs w:val="16"/>
              </w:rPr>
            </w:pPr>
            <w:r w:rsidRPr="00363CE0">
              <w:rPr>
                <w:sz w:val="16"/>
                <w:szCs w:val="16"/>
              </w:rPr>
              <w:t>da/ne</w:t>
            </w:r>
          </w:p>
        </w:tc>
        <w:tc>
          <w:tcPr>
            <w:tcW w:w="1814" w:type="dxa"/>
          </w:tcPr>
          <w:p w14:paraId="50913FBF" w14:textId="77777777" w:rsidR="00363CE0" w:rsidRPr="00363CE0" w:rsidRDefault="00363CE0" w:rsidP="00363CE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363CE0" w:rsidRPr="007C1822" w14:paraId="6354C219" w14:textId="77777777" w:rsidTr="007C1822">
        <w:trPr>
          <w:trHeight w:val="276"/>
        </w:trPr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F28C1E" w14:textId="77777777" w:rsidR="00363CE0" w:rsidRPr="007C1822" w:rsidRDefault="00363CE0" w:rsidP="007C1822">
            <w:pPr>
              <w:pStyle w:val="Bezproreda"/>
              <w:rPr>
                <w:b/>
                <w:bCs/>
                <w:sz w:val="16"/>
                <w:szCs w:val="16"/>
              </w:rPr>
            </w:pPr>
          </w:p>
          <w:p w14:paraId="1E709CD7" w14:textId="097EFD72" w:rsidR="007C1822" w:rsidRPr="007C1822" w:rsidRDefault="007C1822" w:rsidP="007C1822">
            <w:pPr>
              <w:pStyle w:val="Bezproreda"/>
              <w:rPr>
                <w:b/>
                <w:bCs/>
                <w:sz w:val="16"/>
                <w:szCs w:val="16"/>
              </w:rPr>
            </w:pPr>
            <w:r w:rsidRPr="007C1822"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D4709AB" w14:textId="77777777" w:rsidR="007C1822" w:rsidRPr="007C1822" w:rsidRDefault="007C1822" w:rsidP="007C1822">
            <w:pPr>
              <w:pStyle w:val="Bezproreda"/>
              <w:rPr>
                <w:b/>
                <w:bCs/>
                <w:sz w:val="16"/>
                <w:szCs w:val="16"/>
              </w:rPr>
            </w:pPr>
          </w:p>
          <w:p w14:paraId="37D3142A" w14:textId="2B40AFDE" w:rsidR="00363CE0" w:rsidRPr="00A93188" w:rsidRDefault="00F3332B" w:rsidP="007C1822">
            <w:pPr>
              <w:pStyle w:val="Bezproreda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ORTORETER</w:t>
            </w:r>
          </w:p>
          <w:p w14:paraId="613DB267" w14:textId="46DE6E10" w:rsidR="007C1822" w:rsidRPr="007C1822" w:rsidRDefault="007C1822" w:rsidP="007C1822">
            <w:pPr>
              <w:pStyle w:val="Bezprore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6F21281" w14:textId="094AD358" w:rsidR="00363CE0" w:rsidRPr="007C1822" w:rsidRDefault="00363CE0" w:rsidP="007C1822">
            <w:pPr>
              <w:pStyle w:val="Bezproreda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BCA6B8" w14:textId="77777777" w:rsidR="00363CE0" w:rsidRPr="007C1822" w:rsidRDefault="00363CE0" w:rsidP="007C1822">
            <w:pPr>
              <w:pStyle w:val="Bezproreda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363CE0" w:rsidRPr="007C1822" w14:paraId="5D632CC1" w14:textId="77777777" w:rsidTr="007C1822">
        <w:tc>
          <w:tcPr>
            <w:tcW w:w="530" w:type="dxa"/>
            <w:tcBorders>
              <w:bottom w:val="single" w:sz="4" w:space="0" w:color="auto"/>
            </w:tcBorders>
          </w:tcPr>
          <w:p w14:paraId="45A73071" w14:textId="42DA9C48" w:rsidR="00363CE0" w:rsidRPr="007C1822" w:rsidRDefault="00363CE0" w:rsidP="00363CE0">
            <w:pPr>
              <w:pStyle w:val="Bezproreda"/>
              <w:rPr>
                <w:sz w:val="16"/>
                <w:szCs w:val="16"/>
              </w:rPr>
            </w:pP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AED9" w14:textId="77777777" w:rsidR="00830E38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Testiranje vidne oštrine na različitim udaljenostim</w:t>
            </w:r>
            <w:r>
              <w:rPr>
                <w:sz w:val="16"/>
                <w:szCs w:val="16"/>
              </w:rPr>
              <w:t>a</w:t>
            </w:r>
            <w:r w:rsidRPr="00F3332B">
              <w:rPr>
                <w:sz w:val="16"/>
                <w:szCs w:val="16"/>
              </w:rPr>
              <w:t xml:space="preserve"> od 0,33m do beskonačno</w:t>
            </w:r>
          </w:p>
          <w:p w14:paraId="1E59B374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Mogućnost testiranja binokularno ili svakog oka zasebno</w:t>
            </w:r>
          </w:p>
          <w:p w14:paraId="4B9FBF52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 xml:space="preserve">Test za vidnu oštrinu - mogućnost izbora brojeva, slova i </w:t>
            </w:r>
            <w:r>
              <w:rPr>
                <w:sz w:val="16"/>
                <w:szCs w:val="16"/>
              </w:rPr>
              <w:t>L</w:t>
            </w:r>
            <w:r w:rsidRPr="00F3332B">
              <w:rPr>
                <w:sz w:val="16"/>
                <w:szCs w:val="16"/>
              </w:rPr>
              <w:t>andoltovih prstena</w:t>
            </w:r>
          </w:p>
          <w:p w14:paraId="4E51BEDB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Stereo Test</w:t>
            </w:r>
          </w:p>
          <w:p w14:paraId="2F13FB7D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Phorija Test</w:t>
            </w:r>
          </w:p>
          <w:p w14:paraId="1B3F98D7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Test na boje Ishihara</w:t>
            </w:r>
          </w:p>
          <w:p w14:paraId="5BAD1104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Test refrakcije: Crveno-zeleni</w:t>
            </w:r>
          </w:p>
          <w:p w14:paraId="732CF61E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Test zasljepljivanjem - osjetljivost na blijesak (niktometrija)</w:t>
            </w:r>
          </w:p>
          <w:p w14:paraId="32956845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Test sa smanjenim svjetlom (noćni vid)</w:t>
            </w:r>
          </w:p>
          <w:p w14:paraId="13352E37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Test za vidno polje (perimetrija) s minimalno 40 točaka</w:t>
            </w:r>
          </w:p>
          <w:p w14:paraId="5487B40E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Računalni software na hrvatskom jeziku</w:t>
            </w:r>
          </w:p>
          <w:p w14:paraId="3CF9BFF7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Baza podataka ispitanih pacijenata</w:t>
            </w:r>
          </w:p>
          <w:p w14:paraId="1E82C8FE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Mogućnost ispisa i pohrane rezultata</w:t>
            </w:r>
          </w:p>
          <w:p w14:paraId="124143D3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Mogućnost kreiranja vlastitih obrazaca ispitivanja i testova</w:t>
            </w:r>
          </w:p>
          <w:p w14:paraId="4B31F3B6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Raspon podešavanja visine od 36 do 62 cm</w:t>
            </w:r>
          </w:p>
          <w:p w14:paraId="1F7E8183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Mogućnost podešavanja kuta gledanja</w:t>
            </w:r>
          </w:p>
          <w:p w14:paraId="75DB3EC9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Spajanje s računalom putem USB konekcije</w:t>
            </w:r>
          </w:p>
          <w:p w14:paraId="0A3002D7" w14:textId="77777777" w:rsidR="00F3332B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Mogućnost bežičnog povezivanja s računalom</w:t>
            </w:r>
          </w:p>
          <w:p w14:paraId="39FA4674" w14:textId="2290A35D" w:rsidR="00F3332B" w:rsidRPr="00830E38" w:rsidRDefault="00F3332B" w:rsidP="00F3332B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Napajanje 220V 50Hz AC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EF4C08" w14:textId="77777777" w:rsidR="007579EE" w:rsidRDefault="007579EE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03E23AE0" w14:textId="77777777" w:rsidR="007579EE" w:rsidRDefault="007579EE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2D9A5C7E" w14:textId="77777777" w:rsidR="007579EE" w:rsidRDefault="007579EE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516D9D17" w14:textId="18F9435F" w:rsidR="00363CE0" w:rsidRPr="007C1822" w:rsidRDefault="00363CE0" w:rsidP="00363CE0">
            <w:pPr>
              <w:pStyle w:val="Bezproreda"/>
              <w:jc w:val="center"/>
              <w:rPr>
                <w:i/>
                <w:sz w:val="16"/>
                <w:szCs w:val="16"/>
              </w:rPr>
            </w:pPr>
            <w:r w:rsidRPr="007C1822">
              <w:rPr>
                <w:sz w:val="16"/>
                <w:szCs w:val="16"/>
              </w:rPr>
              <w:t>da/ne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75306A19" w14:textId="77777777" w:rsidR="00363CE0" w:rsidRPr="007C1822" w:rsidRDefault="00363CE0" w:rsidP="00363CE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363CE0" w:rsidRPr="007C1822" w14:paraId="27FC3C98" w14:textId="77777777" w:rsidTr="007C1822"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AB58DCD" w14:textId="77777777" w:rsidR="007C1822" w:rsidRPr="007C1822" w:rsidRDefault="007C1822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</w:p>
          <w:p w14:paraId="76D02723" w14:textId="77777777" w:rsidR="00363CE0" w:rsidRPr="007C1822" w:rsidRDefault="007C1822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  <w:r w:rsidRPr="007C1822">
              <w:rPr>
                <w:b/>
                <w:bCs/>
                <w:sz w:val="16"/>
                <w:szCs w:val="16"/>
              </w:rPr>
              <w:t>4.</w:t>
            </w:r>
          </w:p>
          <w:p w14:paraId="40B8C2B4" w14:textId="473C2DCB" w:rsidR="007C1822" w:rsidRPr="007C1822" w:rsidRDefault="007C1822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21ED18B" w14:textId="119A912D" w:rsidR="00363CE0" w:rsidRPr="00A93188" w:rsidRDefault="00F3332B" w:rsidP="00363CE0">
            <w:pPr>
              <w:pStyle w:val="Bezproreda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AUDIOMETER</w:t>
            </w:r>
          </w:p>
          <w:p w14:paraId="0B123E06" w14:textId="0E45891E" w:rsidR="007C1822" w:rsidRPr="007C1822" w:rsidRDefault="007C1822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5E21C5C" w14:textId="32709A5F" w:rsidR="00363CE0" w:rsidRPr="007C1822" w:rsidRDefault="00363CE0" w:rsidP="00363CE0">
            <w:pPr>
              <w:pStyle w:val="Bezproreda"/>
              <w:jc w:val="center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E66C764" w14:textId="77777777" w:rsidR="00363CE0" w:rsidRPr="007C1822" w:rsidRDefault="00363CE0" w:rsidP="00363CE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363CE0" w:rsidRPr="007D3673" w14:paraId="028FE593" w14:textId="77777777" w:rsidTr="007C1822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50F6" w14:textId="326CAE81" w:rsidR="00363CE0" w:rsidRPr="00363CE0" w:rsidRDefault="00363CE0" w:rsidP="00363CE0">
            <w:pPr>
              <w:pStyle w:val="Bezproreda"/>
              <w:rPr>
                <w:sz w:val="16"/>
                <w:szCs w:val="16"/>
              </w:rPr>
            </w:pP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DDE75" w14:textId="77777777" w:rsidR="002C2B2F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Zaslon u boji osjetljiv na dodir</w:t>
            </w:r>
          </w:p>
          <w:p w14:paraId="25A42B0D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Automatski Hughson-Westlake test</w:t>
            </w:r>
          </w:p>
          <w:p w14:paraId="453C911B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Audiometrija zračnom vodljivosti</w:t>
            </w:r>
          </w:p>
          <w:p w14:paraId="7EA0C14B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Čisti kontinuirani, pulsni i oscilirajući ton</w:t>
            </w:r>
          </w:p>
          <w:p w14:paraId="5F75482D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Pojačanje u koracima po 5 dB</w:t>
            </w:r>
          </w:p>
          <w:p w14:paraId="5F5ED364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Frekvencije testiranja minimalno od 125 Hz do 8kHz</w:t>
            </w:r>
          </w:p>
          <w:p w14:paraId="1A83BA59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Raspon glasnoće od minimalno od -10 do 100 dB</w:t>
            </w:r>
          </w:p>
          <w:p w14:paraId="1D47B698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Ugrađeni mikrofon za komunikaciju s pacijentom</w:t>
            </w:r>
          </w:p>
          <w:p w14:paraId="198CCA06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Izračun gubitka sluha</w:t>
            </w:r>
          </w:p>
          <w:p w14:paraId="30E2C85E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Ugrađena memorija za pohranu min. 1000 testova</w:t>
            </w:r>
          </w:p>
          <w:p w14:paraId="58D04B5E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Mogućnost spajanja s računalom i samostalnog korištenja</w:t>
            </w:r>
          </w:p>
          <w:p w14:paraId="68662F6E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lastRenderedPageBreak/>
              <w:t>Baterijsko i mrežno napajanje</w:t>
            </w:r>
          </w:p>
          <w:p w14:paraId="3D07D462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Softver za obradu podataka kompatibilan sa Windows 10 ili novijim</w:t>
            </w:r>
          </w:p>
          <w:p w14:paraId="4161B1FC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Tipkalo za odgovor pacijenta</w:t>
            </w:r>
          </w:p>
          <w:p w14:paraId="324FF985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Slušalice za ispitivanje pacijenta</w:t>
            </w:r>
          </w:p>
          <w:p w14:paraId="6E5A7CF1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Torba za prijenos uređaja</w:t>
            </w:r>
          </w:p>
          <w:p w14:paraId="5A0CAFD3" w14:textId="77777777" w:rsid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Dimenzije maksimalno 236 x 197 x77 mm</w:t>
            </w:r>
          </w:p>
          <w:p w14:paraId="1E07BA9F" w14:textId="5CEB62E3" w:rsidR="00F3332B" w:rsidRPr="00F3332B" w:rsidRDefault="00F3332B" w:rsidP="00F3332B">
            <w:pPr>
              <w:pStyle w:val="Odlomakpopisa"/>
              <w:widowControl/>
              <w:numPr>
                <w:ilvl w:val="0"/>
                <w:numId w:val="8"/>
              </w:numPr>
              <w:suppressAutoHyphens w:val="0"/>
              <w:ind w:right="-720"/>
              <w:contextualSpacing/>
              <w:rPr>
                <w:sz w:val="16"/>
                <w:szCs w:val="16"/>
              </w:rPr>
            </w:pPr>
            <w:r w:rsidRPr="00F3332B">
              <w:rPr>
                <w:sz w:val="16"/>
                <w:szCs w:val="16"/>
              </w:rPr>
              <w:t>Težina maksimalno 600g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20AB" w14:textId="77777777" w:rsidR="00101799" w:rsidRDefault="00101799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08234B64" w14:textId="77777777" w:rsidR="004344DC" w:rsidRDefault="004344DC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298F23A7" w14:textId="671768FB" w:rsidR="00363CE0" w:rsidRPr="00363CE0" w:rsidRDefault="00363CE0" w:rsidP="00363CE0">
            <w:pPr>
              <w:pStyle w:val="Bezproreda"/>
              <w:jc w:val="center"/>
              <w:rPr>
                <w:sz w:val="16"/>
                <w:szCs w:val="16"/>
              </w:rPr>
            </w:pPr>
            <w:r w:rsidRPr="00363CE0">
              <w:rPr>
                <w:sz w:val="16"/>
                <w:szCs w:val="16"/>
              </w:rPr>
              <w:t>da/ne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98DA" w14:textId="77777777" w:rsidR="00363CE0" w:rsidRPr="00363CE0" w:rsidRDefault="00363CE0" w:rsidP="00363CE0">
            <w:pPr>
              <w:jc w:val="center"/>
              <w:rPr>
                <w:sz w:val="16"/>
                <w:szCs w:val="16"/>
              </w:rPr>
            </w:pPr>
          </w:p>
        </w:tc>
      </w:tr>
      <w:tr w:rsidR="00363CE0" w:rsidRPr="00362802" w14:paraId="4EEAF327" w14:textId="77777777" w:rsidTr="00362802"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508027F" w14:textId="77777777" w:rsidR="00A93188" w:rsidRDefault="00A93188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</w:p>
          <w:p w14:paraId="6566EDF9" w14:textId="7844734B" w:rsidR="00363CE0" w:rsidRPr="00362802" w:rsidRDefault="00362802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CCD0980" w14:textId="77777777" w:rsidR="00A93188" w:rsidRDefault="00A93188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</w:p>
          <w:p w14:paraId="670CFCA0" w14:textId="6A3B2A36" w:rsidR="00363CE0" w:rsidRPr="00A93188" w:rsidRDefault="00BF7F4A" w:rsidP="00363CE0">
            <w:pPr>
              <w:pStyle w:val="Bezproreda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ULTRAZVUČNI UREĐAJ ZA GINEKOLOGIJU I PORODNIŠTVO SA DVIJE SONDE</w:t>
            </w:r>
            <w:r w:rsidR="00286DC5">
              <w:rPr>
                <w:b/>
                <w:bCs/>
                <w:sz w:val="16"/>
                <w:szCs w:val="16"/>
                <w:u w:val="single"/>
              </w:rPr>
              <w:t>-</w:t>
            </w:r>
          </w:p>
          <w:p w14:paraId="38C464CB" w14:textId="6259743C" w:rsidR="00A93188" w:rsidRPr="00362802" w:rsidRDefault="00A93188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15B8979" w14:textId="1D249F2C" w:rsidR="00363CE0" w:rsidRPr="00362802" w:rsidRDefault="00363CE0" w:rsidP="00363CE0">
            <w:pPr>
              <w:pStyle w:val="Bezproreda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FB5DCF9" w14:textId="77777777" w:rsidR="00363CE0" w:rsidRPr="00362802" w:rsidRDefault="00363CE0" w:rsidP="00363CE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63CE0" w:rsidRPr="007D3673" w14:paraId="61B1B630" w14:textId="77777777" w:rsidTr="007C1822">
        <w:tc>
          <w:tcPr>
            <w:tcW w:w="530" w:type="dxa"/>
            <w:tcBorders>
              <w:top w:val="single" w:sz="4" w:space="0" w:color="auto"/>
            </w:tcBorders>
          </w:tcPr>
          <w:p w14:paraId="267F0FF0" w14:textId="50C887E4" w:rsidR="00363CE0" w:rsidRPr="00363CE0" w:rsidRDefault="00363CE0" w:rsidP="00363CE0">
            <w:pPr>
              <w:pStyle w:val="Bezproreda"/>
              <w:rPr>
                <w:sz w:val="16"/>
                <w:szCs w:val="16"/>
              </w:rPr>
            </w:pP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E08270" w14:textId="572288F2" w:rsidR="002C2B2F" w:rsidRDefault="00286DC5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286DC5">
              <w:rPr>
                <w:sz w:val="16"/>
                <w:szCs w:val="16"/>
              </w:rPr>
              <w:t>Potpuno digitalni, širokopojasni Color Doppler ultrazvučni uređaj za primjenu u ginekologiji i porodništv</w:t>
            </w:r>
            <w:r>
              <w:rPr>
                <w:sz w:val="16"/>
                <w:szCs w:val="16"/>
              </w:rPr>
              <w:t>u</w:t>
            </w:r>
          </w:p>
          <w:p w14:paraId="2707CC76" w14:textId="77777777" w:rsidR="00286DC5" w:rsidRDefault="00286DC5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286DC5">
              <w:rPr>
                <w:sz w:val="16"/>
                <w:szCs w:val="16"/>
              </w:rPr>
              <w:t>Operativni sustav prilagođen ultrazvučnom uređaju za upravljanje sustavima za ultrazvučnu dijagnostiku</w:t>
            </w:r>
          </w:p>
          <w:p w14:paraId="6E03BE3B" w14:textId="77777777" w:rsidR="00286DC5" w:rsidRDefault="00286DC5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286DC5">
              <w:rPr>
                <w:sz w:val="16"/>
                <w:szCs w:val="16"/>
              </w:rPr>
              <w:t>Potpuna primjena kliničkih aplikacija: abdomen, porodništvo i ginekologija, kardiologija, urologija, mali organi, vaskularni, ortopedija, lokomotorni sustav</w:t>
            </w:r>
          </w:p>
          <w:p w14:paraId="15103E1B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Dimenzije uređaja maksimalno: dubina 752mm, širina 570mm</w:t>
            </w:r>
          </w:p>
          <w:p w14:paraId="1B516266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Težina: maksimalno 85 kg</w:t>
            </w:r>
          </w:p>
          <w:p w14:paraId="5CD502FA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Monitor visoke rezolucije, dijagonale minimalno 23,8“,  može se zakretati okomito i vodoravno</w:t>
            </w:r>
          </w:p>
          <w:p w14:paraId="3E568723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Upravljačka ploča s ekranom osjetljivim na dodir dijagonale minimalno 13,3", podesivog kuta</w:t>
            </w:r>
          </w:p>
          <w:p w14:paraId="7DAA527B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Korisnički podesiv raspored parametara na ekranu osjetljivom na dodir</w:t>
            </w:r>
          </w:p>
          <w:p w14:paraId="78BC05E0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Upravljanje alfa numeričkom tipkovnicom za unos podataka u kombinaciji s ekranom na dodir, upravljačka ploča s pozadinskim osvjetljenjem</w:t>
            </w:r>
          </w:p>
          <w:p w14:paraId="6E0D48E0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Upravljačka ploča može se zakretati minimalno 40° lijevo/desno</w:t>
            </w:r>
          </w:p>
          <w:p w14:paraId="69007728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Upravljačka ploča podesive visine</w:t>
            </w:r>
          </w:p>
          <w:p w14:paraId="6CE32DFF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Dostupni načini rada: B-mod, Dvostruki B-mod, četverostruki B-mod, Oslikavanje pulsne inverzije ( PHI ), trapezoidno oslikavanje, Panoramsko oslikavanje u stvarnom vremenu (B-mod i Color mode), Panoramsko oslikavanje u stvarnom vremenu (B mod i DPI mod), Panoramska podrška u linearnom i konveksnom obliku, M-mod, Color M-mod, Color (Obojani) Doppler, Direktni PDI, TDI, Power Doppler PDI, PW s HPRF, CW.</w:t>
            </w:r>
          </w:p>
          <w:p w14:paraId="37880111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Anatomski M-mod s minimalno 3 linije uzorka.</w:t>
            </w:r>
          </w:p>
          <w:p w14:paraId="54172536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Dvostruki i četverostruki prikaz slike</w:t>
            </w:r>
          </w:p>
          <w:p w14:paraId="6E83017B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Duplex u B i Doppler modu.</w:t>
            </w:r>
          </w:p>
          <w:p w14:paraId="57F1771C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Triplex u B, obojani protok i PW modu.</w:t>
            </w:r>
          </w:p>
          <w:p w14:paraId="6A1B1D13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Mogućnost elektronskog upravljanja snopom za oslikavanje više skenova objekta iz više različitih kuteva u min. tri nivoa.</w:t>
            </w:r>
          </w:p>
          <w:p w14:paraId="374583D6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Automatsko optimiziranje prikaza pritiskom na jednu tipku.</w:t>
            </w:r>
          </w:p>
          <w:p w14:paraId="426D4B8D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Napredni program za vizualizaciju igle kod punkcije</w:t>
            </w:r>
          </w:p>
          <w:p w14:paraId="0B9BA3C6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Mogućnost kontrastnog oslikavanja</w:t>
            </w:r>
          </w:p>
          <w:p w14:paraId="1F8840E4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Minimalno 5 priključka za slikovne dijagnostičke sonde, minimalno jedan priključak za penkala sondu</w:t>
            </w:r>
          </w:p>
          <w:p w14:paraId="51DA0217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Dostupne vrste sondi: linearne, konveksne, sektorske, volumetrijske, TEE</w:t>
            </w:r>
          </w:p>
          <w:p w14:paraId="64D14E70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Podržava EKG funkciju</w:t>
            </w:r>
          </w:p>
          <w:p w14:paraId="59415559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Lateralno pojačanje (TGC) minimalno 8 kontrola</w:t>
            </w:r>
          </w:p>
          <w:p w14:paraId="0249D7AC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Mogućnost uvećanja slike u smrznutom i živom načinu rada do 10 puta</w:t>
            </w:r>
          </w:p>
          <w:p w14:paraId="0F46F4EB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Minimalno 12 linija fokusa, moguće podešavanje udaljenosti između fokusa</w:t>
            </w:r>
          </w:p>
          <w:p w14:paraId="1478D3C6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Dinamički opseg podesiv minimalno do 280</w:t>
            </w:r>
          </w:p>
          <w:p w14:paraId="08C3B82D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Dubina skeniranja minimalno 40 cm</w:t>
            </w:r>
          </w:p>
          <w:p w14:paraId="2597B953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Kromatske mape minimalno 13 mapa podesivo</w:t>
            </w:r>
          </w:p>
          <w:p w14:paraId="3D02BB00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Brzina osvježavanja (fps) minimalno 1500 sličica/s</w:t>
            </w:r>
          </w:p>
          <w:p w14:paraId="53805052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Gustoća linija podesiva u minimalno 4 nivoa</w:t>
            </w:r>
          </w:p>
          <w:p w14:paraId="0C9C9F05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Povezivanje DICOM 3.0 ili jednakovrijedno</w:t>
            </w:r>
          </w:p>
          <w:p w14:paraId="59AA1562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Podržane frekvencije sondi u rasponu minimalno 1.0 MHz do min. 17.0 MHz, mogućnost podešavanja frekvencije u minimalno 5 raspona u B Mode/Color Mode/PW mode</w:t>
            </w:r>
          </w:p>
          <w:p w14:paraId="06AF6F02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Paketi mjerenja minimalno Abdominalni, OB/Ginekološki, Kardiološki, Urološki, Mali Organi, Vaskularni</w:t>
            </w:r>
          </w:p>
          <w:p w14:paraId="1BEF9392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Postavljanje bilješki na živom i smrznutom načinu rada, dostupni tvornički predefinirani komentari, korisnik može definirati komentar po želji, oznake tijela/organa minimalno 140 vrsta, mogu se klasificirati po vrsti pregleda</w:t>
            </w:r>
          </w:p>
          <w:p w14:paraId="703D8FB9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Minimalno 6 USB priključaka</w:t>
            </w:r>
          </w:p>
          <w:p w14:paraId="1BEF8ED3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Pohrana slike i podataka na tvrdi disk (HDD), veličine minimalno 2 TB</w:t>
            </w:r>
          </w:p>
          <w:p w14:paraId="5D487D47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Moguća pohrana slika direktno na vanjski USB disk u toku rada</w:t>
            </w:r>
          </w:p>
          <w:p w14:paraId="7014869B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Dostupni formati za izvoz podataka: BMP, JPEG, TIFF ili MP4 i AVI ili jednakovrijedno</w:t>
            </w:r>
          </w:p>
          <w:p w14:paraId="1059EF2C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Dostupna automatska akvizicija i pohrana snimaka za minimalno 14 standardnih presjeka u porodništvu</w:t>
            </w:r>
          </w:p>
          <w:p w14:paraId="1B6BB763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Mogućnost automatskih mjerenja u porodništvu za parametre BPD, HC, AC, FL, HL, NT</w:t>
            </w:r>
          </w:p>
          <w:p w14:paraId="2D37543B" w14:textId="3EA726E3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Mogućnost automa</w:t>
            </w:r>
            <w:r>
              <w:rPr>
                <w:sz w:val="16"/>
                <w:szCs w:val="16"/>
              </w:rPr>
              <w:t>t</w:t>
            </w:r>
            <w:r w:rsidRPr="00094C18">
              <w:rPr>
                <w:sz w:val="16"/>
                <w:szCs w:val="16"/>
              </w:rPr>
              <w:t>skog mjerenja endometrija u ginekologiji</w:t>
            </w:r>
          </w:p>
          <w:p w14:paraId="03A62CFC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Dostupne 3D/4D funkcije</w:t>
            </w:r>
          </w:p>
          <w:p w14:paraId="0B152875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Dostupno minimalno 9 načina obrade slike u 3D/4D prikazu</w:t>
            </w:r>
          </w:p>
          <w:p w14:paraId="527842C8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Mogućnost napredne obrade u 3D/4D prikazu koja daje prikaz udaljenosti od sonde obojenim kodiranjem u minimalno 10 nijansi</w:t>
            </w:r>
          </w:p>
          <w:p w14:paraId="3485B863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Mogućnost automatske optimizacije 3D prikaza lica fetusa pritiskom na jednu tipku</w:t>
            </w:r>
          </w:p>
          <w:p w14:paraId="228B690C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Mogućnost 3D color doppler prikaza</w:t>
            </w:r>
          </w:p>
          <w:p w14:paraId="1B3E4C8D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Mogućnost STIC akvizicije za volumetrijsko snimanje fetalnog srca</w:t>
            </w:r>
          </w:p>
          <w:p w14:paraId="48989D0C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Ugrađena baterija za mogućnost autonomnog rada minimalno 1,5 h.</w:t>
            </w:r>
          </w:p>
          <w:p w14:paraId="21B968EF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 xml:space="preserve">Uključena multifrekvencijska volumetrijska konveksna dijagnostička sonda frekvencijskog raspona minimalno 1.0-7.0 MHz, radijusa maksimalno 40mm, biopsijski kompatibilna. Kut prikaza sonde minimalno 68°, mogućnost širokokutnog prikaza na </w:t>
            </w:r>
            <w:r w:rsidRPr="00094C18">
              <w:rPr>
                <w:sz w:val="16"/>
                <w:szCs w:val="16"/>
              </w:rPr>
              <w:lastRenderedPageBreak/>
              <w:t>sondi u dvije razine, sa proširenjem kuta minimalno 18°. Broj aktivnih elemenata minimalno 128.</w:t>
            </w:r>
          </w:p>
          <w:p w14:paraId="1CAF6765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Uključena multifrekvencijska endokavitalna vaginalna dijagnostička sonda frekvencijskog raspona minimalno 3.0-15.0 MHz, radijusa maksimalno 11mm, biopsijski kompatibilna. Kut prikaza sonde minimalno 198°, mogućnost širokokutnog prikaza na sondi u dvije razine, sa proširenjem kuta minimalno 18°. Kontrola temperature ugrađena u sondi. Broj aktivnih elemenata minimalno 192.</w:t>
            </w:r>
          </w:p>
          <w:p w14:paraId="7C568D22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Mogućnost nadogradnje sa konveksnom dijagnostičkom sondom frekvencijskog raspona minimalno 1.0-8.0 MHz, radijusa maksimalno 50mm, biopsijski kompatibilnom. Kut prikaza sonde minimalno 64°. Broj aktivnih elemenata minimalno 160.</w:t>
            </w:r>
          </w:p>
          <w:p w14:paraId="4520FD3A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Mogućnost nadogradnje sa volumetrijskom endokavitalnom vaginalnom dijagnostičkom sondom frekvencijskog raspona minimalno 2.0-13.0 MHz, radijusa maksimalno 11mm, biopsijski kompatibilnom. Kut prikaza sonde minimalno 182°, mogućnost širokokutnog prikaza na sondi u dvije razine, sa proširenjem kuta minimalno 15°. Broj aktivnih elemenata minimalno 180.</w:t>
            </w:r>
          </w:p>
          <w:p w14:paraId="3E183A7F" w14:textId="77777777" w:rsidR="00094C18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Mogućnost nadogradnje sa linearnom dijagnostičkom sondom frekvencijskog raspona minimalno 3.0-17.0 MHz, širine prikaza minimalno 51 mm, biopsijski kompatibilnom. Mogućnost širokokutnog prikaza na sondi u dvije razine, sa proširenjem kuta minimalno 17°. Broj aktivnih elemenata minimalno 256.</w:t>
            </w:r>
          </w:p>
          <w:p w14:paraId="73932BD2" w14:textId="1AA459FE" w:rsidR="00094C18" w:rsidRPr="00363CE0" w:rsidRDefault="00094C18" w:rsidP="00286DC5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094C18">
              <w:rPr>
                <w:sz w:val="16"/>
                <w:szCs w:val="16"/>
              </w:rPr>
              <w:t>Uređaj dolazi s instaliranim medicinskim termalnim crno bijelim pisačem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CC5C661" w14:textId="77777777" w:rsidR="00362802" w:rsidRDefault="00362802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0908BF7E" w14:textId="77777777" w:rsidR="00362802" w:rsidRDefault="00362802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3526AE8F" w14:textId="77777777" w:rsidR="00362802" w:rsidRDefault="00362802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277691A5" w14:textId="77777777" w:rsidR="00362802" w:rsidRDefault="00362802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3D77E4F8" w14:textId="77777777" w:rsidR="00362802" w:rsidRDefault="00362802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4BF035BC" w14:textId="77777777" w:rsidR="00362802" w:rsidRDefault="00362802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70051BFC" w14:textId="3B97DC6E" w:rsidR="00363CE0" w:rsidRPr="00363CE0" w:rsidRDefault="00363CE0" w:rsidP="00363CE0">
            <w:pPr>
              <w:pStyle w:val="Bezproreda"/>
              <w:jc w:val="center"/>
              <w:rPr>
                <w:i/>
                <w:sz w:val="16"/>
                <w:szCs w:val="16"/>
              </w:rPr>
            </w:pPr>
            <w:r w:rsidRPr="00363CE0">
              <w:rPr>
                <w:sz w:val="16"/>
                <w:szCs w:val="16"/>
              </w:rPr>
              <w:t>da/ne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0F0F86C4" w14:textId="77777777" w:rsidR="00363CE0" w:rsidRPr="00363CE0" w:rsidRDefault="00363CE0" w:rsidP="00363CE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363CE0" w:rsidRPr="00362802" w14:paraId="5308F114" w14:textId="77777777" w:rsidTr="00362802">
        <w:tc>
          <w:tcPr>
            <w:tcW w:w="530" w:type="dxa"/>
            <w:shd w:val="clear" w:color="auto" w:fill="D9D9D9" w:themeFill="background1" w:themeFillShade="D9"/>
          </w:tcPr>
          <w:p w14:paraId="63559A05" w14:textId="77777777" w:rsidR="00A93188" w:rsidRDefault="00A93188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</w:p>
          <w:p w14:paraId="79A736FC" w14:textId="01C0FA79" w:rsidR="00363CE0" w:rsidRPr="00362802" w:rsidRDefault="00362802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21210F6" w14:textId="77777777" w:rsidR="00A93188" w:rsidRDefault="00A93188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</w:p>
          <w:p w14:paraId="3AC71016" w14:textId="6B2E9B65" w:rsidR="00363CE0" w:rsidRPr="00A93188" w:rsidRDefault="007E5CFA" w:rsidP="00363CE0">
            <w:pPr>
              <w:pStyle w:val="Bezproreda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STOLNI AUTOKAL B KLASE KAPACITETA 23 LITRE</w:t>
            </w:r>
          </w:p>
          <w:p w14:paraId="1EF562CD" w14:textId="4F54C4E3" w:rsidR="00A93188" w:rsidRPr="00362802" w:rsidRDefault="00A93188" w:rsidP="00363CE0">
            <w:pPr>
              <w:pStyle w:val="Bezprore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14:paraId="46DC12B0" w14:textId="594A5BF7" w:rsidR="00363CE0" w:rsidRPr="00362802" w:rsidRDefault="00363CE0" w:rsidP="00363CE0">
            <w:pPr>
              <w:pStyle w:val="Bezproreda"/>
              <w:jc w:val="center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03C5B6F8" w14:textId="77777777" w:rsidR="00363CE0" w:rsidRPr="00362802" w:rsidRDefault="00363CE0" w:rsidP="00363CE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363CE0" w:rsidRPr="007D3673" w14:paraId="4CBB7C44" w14:textId="77777777" w:rsidTr="00A96252">
        <w:trPr>
          <w:trHeight w:val="4680"/>
        </w:trPr>
        <w:tc>
          <w:tcPr>
            <w:tcW w:w="530" w:type="dxa"/>
          </w:tcPr>
          <w:p w14:paraId="191573D2" w14:textId="0D7060EC" w:rsidR="00363CE0" w:rsidRPr="00363CE0" w:rsidRDefault="00363CE0" w:rsidP="00363CE0">
            <w:pPr>
              <w:pStyle w:val="Bezproreda"/>
              <w:rPr>
                <w:sz w:val="16"/>
                <w:szCs w:val="16"/>
              </w:rPr>
            </w:pPr>
          </w:p>
        </w:tc>
        <w:tc>
          <w:tcPr>
            <w:tcW w:w="6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B2EF3" w14:textId="4ED77268" w:rsidR="007E5CFA" w:rsidRPr="007E5CFA" w:rsidRDefault="007E5CFA" w:rsidP="007E5CFA">
            <w:pPr>
              <w:pStyle w:val="Bezproreda"/>
              <w:numPr>
                <w:ilvl w:val="0"/>
                <w:numId w:val="9"/>
              </w:numPr>
              <w:rPr>
                <w:b/>
                <w:bCs/>
                <w:sz w:val="16"/>
                <w:szCs w:val="16"/>
              </w:rPr>
            </w:pPr>
            <w:r w:rsidRPr="007E5CFA">
              <w:rPr>
                <w:b/>
                <w:bCs/>
                <w:sz w:val="16"/>
                <w:szCs w:val="16"/>
              </w:rPr>
              <w:t>Dimenzije / kapacitet</w:t>
            </w:r>
          </w:p>
          <w:p w14:paraId="0B56A1FB" w14:textId="77777777" w:rsidR="007E5CFA" w:rsidRPr="007E5CFA" w:rsidRDefault="007E5CFA" w:rsidP="007E5CFA">
            <w:pPr>
              <w:pStyle w:val="Bezproreda"/>
              <w:ind w:left="720"/>
              <w:rPr>
                <w:sz w:val="16"/>
                <w:szCs w:val="16"/>
                <w:u w:val="single"/>
              </w:rPr>
            </w:pPr>
            <w:r w:rsidRPr="007E5CFA">
              <w:rPr>
                <w:sz w:val="16"/>
                <w:szCs w:val="16"/>
                <w:u w:val="single"/>
              </w:rPr>
              <w:t>Vanjske:</w:t>
            </w:r>
          </w:p>
          <w:p w14:paraId="1590E185" w14:textId="6B5A19F2" w:rsidR="007E5CFA" w:rsidRP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Širina: maksimalno 46,5 cm</w:t>
            </w:r>
          </w:p>
          <w:p w14:paraId="72285BCB" w14:textId="77777777" w:rsidR="007E5CFA" w:rsidRP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Visina: maksimalno 51 cm</w:t>
            </w:r>
          </w:p>
          <w:p w14:paraId="11566898" w14:textId="77777777" w:rsidR="007E5CFA" w:rsidRP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Dubina: maksimalno 61,5 cm</w:t>
            </w:r>
          </w:p>
          <w:p w14:paraId="3264ED81" w14:textId="3AF74DC9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Autoklav mora stati na stol od 60 cm</w:t>
            </w:r>
          </w:p>
          <w:p w14:paraId="639DA467" w14:textId="77777777" w:rsidR="007E5CFA" w:rsidRPr="007E5CFA" w:rsidRDefault="007E5CFA" w:rsidP="007E5CFA">
            <w:pPr>
              <w:pStyle w:val="Bezproreda"/>
              <w:ind w:left="720"/>
              <w:rPr>
                <w:sz w:val="16"/>
                <w:szCs w:val="16"/>
                <w:u w:val="single"/>
              </w:rPr>
            </w:pPr>
            <w:r w:rsidRPr="007E5CFA">
              <w:rPr>
                <w:sz w:val="16"/>
                <w:szCs w:val="16"/>
                <w:u w:val="single"/>
              </w:rPr>
              <w:t>Unutarnje:</w:t>
            </w:r>
          </w:p>
          <w:p w14:paraId="31B8E726" w14:textId="77777777" w:rsidR="007E5CFA" w:rsidRP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Komora: minimalno Ø 25 cm x 45 cm</w:t>
            </w:r>
          </w:p>
          <w:p w14:paraId="1091D620" w14:textId="1D886D94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Volumen komore: minimalno 23 litre</w:t>
            </w:r>
          </w:p>
          <w:p w14:paraId="4A82BD05" w14:textId="77777777" w:rsidR="007E5CFA" w:rsidRPr="007E5CFA" w:rsidRDefault="007E5CFA" w:rsidP="007E5CFA">
            <w:pPr>
              <w:pStyle w:val="Bezproreda"/>
              <w:ind w:left="720"/>
              <w:rPr>
                <w:sz w:val="16"/>
                <w:szCs w:val="16"/>
                <w:u w:val="single"/>
              </w:rPr>
            </w:pPr>
            <w:r w:rsidRPr="007E5CFA">
              <w:rPr>
                <w:sz w:val="16"/>
                <w:szCs w:val="16"/>
                <w:u w:val="single"/>
              </w:rPr>
              <w:t>Kapacitet:</w:t>
            </w:r>
          </w:p>
          <w:p w14:paraId="149A52C5" w14:textId="77777777" w:rsidR="007E5CFA" w:rsidRP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Min. nosivost instrumenata: 6 kg</w:t>
            </w:r>
          </w:p>
          <w:p w14:paraId="34DAE7FF" w14:textId="7F65FCE5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Min. punjenje tekstila: 2,0 kg</w:t>
            </w:r>
          </w:p>
          <w:p w14:paraId="4D3E503B" w14:textId="483C7FFC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Težina: maks. 49 kg</w:t>
            </w:r>
          </w:p>
          <w:p w14:paraId="673CA39B" w14:textId="6D8CCDAA" w:rsidR="007E5CFA" w:rsidRPr="007E5CFA" w:rsidRDefault="007E5CFA" w:rsidP="007E5CFA">
            <w:pPr>
              <w:pStyle w:val="Bezproreda"/>
              <w:numPr>
                <w:ilvl w:val="0"/>
                <w:numId w:val="9"/>
              </w:numPr>
              <w:rPr>
                <w:b/>
                <w:bCs/>
                <w:sz w:val="16"/>
                <w:szCs w:val="16"/>
              </w:rPr>
            </w:pPr>
            <w:r w:rsidRPr="007E5CFA">
              <w:rPr>
                <w:b/>
                <w:bCs/>
                <w:sz w:val="16"/>
                <w:szCs w:val="16"/>
              </w:rPr>
              <w:t>Model</w:t>
            </w:r>
          </w:p>
          <w:p w14:paraId="13982C20" w14:textId="46DCA002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EN 13060:2014 stolni autoklav s programima tipa B i S</w:t>
            </w:r>
          </w:p>
          <w:p w14:paraId="0C7AB1DD" w14:textId="1396F721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Trostruki predvakuum (ukupno 5 frakcija) i postvakuum za učinkovito sušenje</w:t>
            </w:r>
          </w:p>
          <w:p w14:paraId="2F8F13E5" w14:textId="54D5CB8B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Dvostruka membranska vakuumska pumpa</w:t>
            </w:r>
          </w:p>
          <w:p w14:paraId="60D0AC4A" w14:textId="037D7AF3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Mogućnost zamjene membrana ako su istrošene</w:t>
            </w:r>
          </w:p>
          <w:p w14:paraId="2D700A94" w14:textId="68DC77D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Ugrađeni spremnici za vodu, za čistu vodu ne manji od 5,3 litre i nečistu vodu ne manji od 4,8 litre</w:t>
            </w:r>
          </w:p>
          <w:p w14:paraId="0F6C162C" w14:textId="321205F1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Nije dopušteno automatsko recikliranje vode</w:t>
            </w:r>
          </w:p>
          <w:p w14:paraId="6E7D6623" w14:textId="5AE56AC5" w:rsidR="007E5CFA" w:rsidRPr="007E5CFA" w:rsidRDefault="007E5CFA" w:rsidP="007E5CFA">
            <w:pPr>
              <w:pStyle w:val="Bezproreda"/>
              <w:numPr>
                <w:ilvl w:val="0"/>
                <w:numId w:val="9"/>
              </w:numPr>
              <w:rPr>
                <w:b/>
                <w:bCs/>
                <w:sz w:val="16"/>
                <w:szCs w:val="16"/>
              </w:rPr>
            </w:pPr>
            <w:r w:rsidRPr="007E5CFA">
              <w:rPr>
                <w:b/>
                <w:bCs/>
                <w:sz w:val="16"/>
                <w:szCs w:val="16"/>
              </w:rPr>
              <w:t>Konstrukcija</w:t>
            </w:r>
          </w:p>
          <w:p w14:paraId="7B10B056" w14:textId="77777777" w:rsidR="002C2B2F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Komora od nehrđajućeg čelika 1.4301 (AISI 304) bez zavarenih šavova, stoga manje osjetljiva na koroziju, cijevi i spojnice od materijala otpornog na toplinu i koroziju</w:t>
            </w:r>
          </w:p>
          <w:p w14:paraId="49AB6DA9" w14:textId="4BB6CD02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Uklanjanje zraka frakcioniranim predvak</w:t>
            </w:r>
            <w:r w:rsidR="005B21A9">
              <w:rPr>
                <w:sz w:val="16"/>
                <w:szCs w:val="16"/>
              </w:rPr>
              <w:t>u</w:t>
            </w:r>
            <w:r w:rsidRPr="007E5CFA">
              <w:rPr>
                <w:sz w:val="16"/>
                <w:szCs w:val="16"/>
              </w:rPr>
              <w:t>umom</w:t>
            </w:r>
          </w:p>
          <w:p w14:paraId="41254A96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Dubinsko vakuumsko sušenje</w:t>
            </w:r>
          </w:p>
          <w:p w14:paraId="520D083A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Izravno stvaranje pare u komori, nije potreban zaseban ugrađeni generator pare</w:t>
            </w:r>
          </w:p>
          <w:p w14:paraId="15FA02FC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Grijači moraju biti unutar komore</w:t>
            </w:r>
          </w:p>
          <w:p w14:paraId="0F1497E5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Način rada za uštedu energije</w:t>
            </w:r>
          </w:p>
          <w:p w14:paraId="73D4E941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Mogućnost spajanja vanjske jedinice za pročišćavanje vode i automatskog odvoda nečiste vode</w:t>
            </w:r>
          </w:p>
          <w:p w14:paraId="42399BA1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Ugrađeni automatski sustav predgrijavanja</w:t>
            </w:r>
          </w:p>
          <w:p w14:paraId="0208E628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Dugotrajni sterilni HEPA filter, najmanje 3000 ciklusa ili 24 mjeseca</w:t>
            </w:r>
          </w:p>
          <w:p w14:paraId="6C9ED512" w14:textId="77777777" w:rsidR="007E5CFA" w:rsidRPr="007E5CFA" w:rsidRDefault="007E5CFA" w:rsidP="007E5CFA">
            <w:pPr>
              <w:pStyle w:val="Bezproreda"/>
              <w:numPr>
                <w:ilvl w:val="0"/>
                <w:numId w:val="9"/>
              </w:numPr>
              <w:rPr>
                <w:b/>
                <w:bCs/>
                <w:sz w:val="16"/>
                <w:szCs w:val="16"/>
              </w:rPr>
            </w:pPr>
            <w:r w:rsidRPr="007E5CFA">
              <w:rPr>
                <w:b/>
                <w:bCs/>
                <w:sz w:val="16"/>
                <w:szCs w:val="16"/>
              </w:rPr>
              <w:t>Programi</w:t>
            </w:r>
          </w:p>
          <w:p w14:paraId="516143D8" w14:textId="4E38DE4F" w:rsidR="007E5CFA" w:rsidRP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134°C Univerzalni-B program</w:t>
            </w:r>
            <w:r>
              <w:rPr>
                <w:sz w:val="16"/>
                <w:szCs w:val="16"/>
              </w:rPr>
              <w:t>, m</w:t>
            </w:r>
            <w:r w:rsidRPr="007E5CFA">
              <w:rPr>
                <w:sz w:val="16"/>
                <w:szCs w:val="16"/>
              </w:rPr>
              <w:t>aksimalno vrijeme ciklusa za punjenje 6 kg instrumenata: 31 min, 20 min vrijeme sušenja (korisnik može prekinuti ciklus sušenja bez utjecaja na uspješnost sterilizacije)</w:t>
            </w:r>
          </w:p>
          <w:p w14:paraId="40D942C0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134°C Brzi S program</w:t>
            </w:r>
            <w:r>
              <w:rPr>
                <w:sz w:val="16"/>
                <w:szCs w:val="16"/>
              </w:rPr>
              <w:t>, m</w:t>
            </w:r>
            <w:r w:rsidRPr="007E5CFA">
              <w:rPr>
                <w:sz w:val="16"/>
                <w:szCs w:val="16"/>
              </w:rPr>
              <w:t>aksimalno vrijeme ciklusa za punjenje 2 kg instrumenata: 16 min, 5 min vrijeme sušenja (korisnik može prekinuti ciklus sušenja bez utjecaja na uspješnost sterilizacije)</w:t>
            </w:r>
          </w:p>
          <w:p w14:paraId="17DB04C5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134°C Brzi B program</w:t>
            </w:r>
            <w:r>
              <w:rPr>
                <w:sz w:val="16"/>
                <w:szCs w:val="16"/>
              </w:rPr>
              <w:t>, m</w:t>
            </w:r>
            <w:r w:rsidRPr="007E5CFA">
              <w:rPr>
                <w:sz w:val="16"/>
                <w:szCs w:val="16"/>
              </w:rPr>
              <w:t>aksimalno vrijeme ciklusa za punjenje 2 kg instrumenata: 24 min, 10 min vrijeme sušenja (korisnik može prekinuti ciklus sušenja bez utjecaja na uspješnost sterilizacije)</w:t>
            </w:r>
          </w:p>
          <w:p w14:paraId="0714C735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121°C Lagani program B</w:t>
            </w:r>
            <w:r>
              <w:rPr>
                <w:sz w:val="16"/>
                <w:szCs w:val="16"/>
              </w:rPr>
              <w:t>, m</w:t>
            </w:r>
            <w:r w:rsidRPr="007E5CFA">
              <w:rPr>
                <w:sz w:val="16"/>
                <w:szCs w:val="16"/>
              </w:rPr>
              <w:t>aksimalno vrijeme ciklusa za punjenje 6 kg instrumenata: 47 min, 20 min vrijeme sušenja (korisnik može prekinuti ciklus sušenja bez utjecaja na uspješnost sterilizacije)</w:t>
            </w:r>
          </w:p>
          <w:p w14:paraId="59E4A060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134°C Prion-B program</w:t>
            </w:r>
            <w:r>
              <w:rPr>
                <w:sz w:val="16"/>
                <w:szCs w:val="16"/>
              </w:rPr>
              <w:t>, m</w:t>
            </w:r>
            <w:r w:rsidRPr="007E5CFA">
              <w:rPr>
                <w:sz w:val="16"/>
                <w:szCs w:val="16"/>
              </w:rPr>
              <w:t>aksimalno vrijeme ciklusa za punjenje 6 kg instrumenata: 48 min, 20 min vrijeme sušenja (korisnik može prekinuti ciklus sušenja bez utjecaja na uspješnost sterilizacije)</w:t>
            </w:r>
          </w:p>
          <w:p w14:paraId="7B7EE60F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Program vakuumskog ispitivanja (ispitivanja nepropusnosti)</w:t>
            </w:r>
          </w:p>
          <w:p w14:paraId="7FC03207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Bowie &amp; Dick-test program</w:t>
            </w:r>
          </w:p>
          <w:p w14:paraId="5B7DA200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Mogućnost promjene parametara, kako bi se pripremili za buduće zahtjeve</w:t>
            </w:r>
          </w:p>
          <w:p w14:paraId="26E04CB9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Promjena parametara mora biti zaštićena i ne smije biti moguća za korisnika.</w:t>
            </w:r>
          </w:p>
          <w:p w14:paraId="3842F7F6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Izlaz broja serije nakon svakog ciklusa</w:t>
            </w:r>
          </w:p>
          <w:p w14:paraId="2707CAD1" w14:textId="77777777" w:rsidR="007E5CFA" w:rsidRPr="007E5CFA" w:rsidRDefault="007E5CFA" w:rsidP="007E5CFA">
            <w:pPr>
              <w:pStyle w:val="Bezproreda"/>
              <w:numPr>
                <w:ilvl w:val="0"/>
                <w:numId w:val="9"/>
              </w:numPr>
              <w:rPr>
                <w:b/>
                <w:bCs/>
                <w:sz w:val="16"/>
                <w:szCs w:val="16"/>
              </w:rPr>
            </w:pPr>
            <w:r w:rsidRPr="007E5CFA">
              <w:rPr>
                <w:b/>
                <w:bCs/>
                <w:sz w:val="16"/>
                <w:szCs w:val="16"/>
              </w:rPr>
              <w:t>Kontrola</w:t>
            </w:r>
          </w:p>
          <w:p w14:paraId="26DC7F24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Proces sterilizacije kontroliran mikroprocesorom</w:t>
            </w:r>
          </w:p>
          <w:p w14:paraId="5B35A46E" w14:textId="77777777" w:rsidR="007E5CFA" w:rsidRP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Mjerenje tlaka senzorom apsolutnog tlaka klase 0,5</w:t>
            </w:r>
          </w:p>
          <w:p w14:paraId="50B48949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Mjerenje temperature pomoću senzora PT1000 klase A</w:t>
            </w:r>
          </w:p>
          <w:p w14:paraId="055BB855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lastRenderedPageBreak/>
              <w:t>4,3-inčni višebojni kapacitivni zaslon osjetljiv na dodir</w:t>
            </w:r>
          </w:p>
          <w:p w14:paraId="45F72057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Dodatni neovisni LED indikator rezultata programa i statusa uređaja</w:t>
            </w:r>
          </w:p>
          <w:p w14:paraId="671F6748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Automatsko mjerenje kvalitete vode prije pokretanja svakog ciklusa i prikaz na zahtjev</w:t>
            </w:r>
          </w:p>
          <w:p w14:paraId="229EF19B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Unutarnja memorija za pohranu najmanje 100 podataka o ciklusima sterilizacije</w:t>
            </w:r>
          </w:p>
          <w:p w14:paraId="088CFFD6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Moguća je provjera opterećenja PCD „helixom“ prema EN867-5</w:t>
            </w:r>
          </w:p>
          <w:p w14:paraId="64D3A643" w14:textId="77777777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7E5CFA">
              <w:rPr>
                <w:sz w:val="16"/>
                <w:szCs w:val="16"/>
              </w:rPr>
              <w:t>Odabir dodatnog sušenja za više komada zamotanog rublja</w:t>
            </w:r>
          </w:p>
          <w:p w14:paraId="36940E45" w14:textId="7E65230B" w:rsidR="007E5CFA" w:rsidRDefault="007E5CFA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r w:rsidRPr="007E5CFA">
              <w:rPr>
                <w:sz w:val="16"/>
                <w:szCs w:val="16"/>
              </w:rPr>
              <w:t>eovisni sustav nadzora: uključujući dva temperaturna senzora (T1, T2) i teoretsku temperaturu (T3, putem senzora tlaka)</w:t>
            </w:r>
          </w:p>
          <w:p w14:paraId="2E800B5C" w14:textId="77777777" w:rsidR="007E5CFA" w:rsidRDefault="007E5CFA" w:rsidP="007E5CFA">
            <w:pPr>
              <w:pStyle w:val="Bezproreda"/>
              <w:numPr>
                <w:ilvl w:val="0"/>
                <w:numId w:val="9"/>
              </w:numPr>
              <w:rPr>
                <w:b/>
                <w:bCs/>
                <w:sz w:val="16"/>
                <w:szCs w:val="16"/>
              </w:rPr>
            </w:pPr>
            <w:r w:rsidRPr="007E5CFA">
              <w:rPr>
                <w:b/>
                <w:bCs/>
                <w:sz w:val="16"/>
                <w:szCs w:val="16"/>
              </w:rPr>
              <w:t>Sučelje</w:t>
            </w:r>
          </w:p>
          <w:p w14:paraId="1746651C" w14:textId="77777777" w:rsidR="007E5CFA" w:rsidRDefault="00A96252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Zapisnik ciklusa s datumom, vremenom, brojem ciklusa, kao i temperaturama, tlakom i vremenima svakog koraka programa u jasnom tekstualnom obliku. Ispis putem USB/Ethernet (RJ45) spojenog protokolnog pisača i/ili flash pogona.</w:t>
            </w:r>
          </w:p>
          <w:p w14:paraId="7EAD2BBC" w14:textId="77777777" w:rsidR="00A96252" w:rsidRDefault="00A96252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Dvostruki USB priključak (prednji/stražnji) za dokumentaciju/održavanje</w:t>
            </w:r>
          </w:p>
          <w:p w14:paraId="1BFF46A9" w14:textId="77777777" w:rsidR="00A96252" w:rsidRDefault="00A96252" w:rsidP="007E5CFA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Ethernet priključak (RJ45, straga) za mrežnu integraciju i komunikaciju sa softverom za dokumentaciju</w:t>
            </w:r>
          </w:p>
          <w:p w14:paraId="77CE0476" w14:textId="77777777" w:rsidR="00A96252" w:rsidRDefault="00A96252" w:rsidP="00A96252">
            <w:pPr>
              <w:pStyle w:val="Bezproreda"/>
              <w:numPr>
                <w:ilvl w:val="0"/>
                <w:numId w:val="9"/>
              </w:numPr>
              <w:rPr>
                <w:b/>
                <w:bCs/>
                <w:sz w:val="16"/>
                <w:szCs w:val="16"/>
              </w:rPr>
            </w:pPr>
            <w:r w:rsidRPr="00A96252">
              <w:rPr>
                <w:b/>
                <w:bCs/>
                <w:sz w:val="16"/>
                <w:szCs w:val="16"/>
              </w:rPr>
              <w:t>Sigurnosni zahtjevi</w:t>
            </w:r>
          </w:p>
          <w:p w14:paraId="3AEAA58C" w14:textId="77777777" w:rsid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Dodatni neovisni sigurnosni kontroler za praćenje procesa sterilizacije</w:t>
            </w:r>
          </w:p>
          <w:p w14:paraId="3D990740" w14:textId="77777777" w:rsid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U slučaju kvara, otvaranje vrata mora se spriječiti</w:t>
            </w:r>
          </w:p>
          <w:p w14:paraId="333892C3" w14:textId="77777777" w:rsid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Tijekom sterilizacije vrata moraju biti električno i mehanički zaključana</w:t>
            </w:r>
          </w:p>
          <w:p w14:paraId="12423413" w14:textId="77777777" w:rsid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Mogućnost otvaranja vrata u nuždi bez potrebe za vanjskim baterijama</w:t>
            </w:r>
          </w:p>
          <w:p w14:paraId="3E99FD96" w14:textId="77777777" w:rsid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Sigurnosni ventil protiv prevelikog tlaka</w:t>
            </w:r>
          </w:p>
          <w:p w14:paraId="3B3D4D37" w14:textId="77777777" w:rsid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Sigurnosni ograničivač temperature protiv pregrijavanja</w:t>
            </w:r>
          </w:p>
          <w:p w14:paraId="56891134" w14:textId="77777777" w:rsid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Senzor protiv niske razine vode i punog spremnika otpadne vode</w:t>
            </w:r>
          </w:p>
          <w:p w14:paraId="06DEFE4A" w14:textId="77777777" w:rsid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Akustični i vizualni alarm u slučaju kvara</w:t>
            </w:r>
          </w:p>
          <w:p w14:paraId="3B2DF352" w14:textId="77777777" w:rsidR="00A96252" w:rsidRPr="00A96252" w:rsidRDefault="00A96252" w:rsidP="00A96252">
            <w:pPr>
              <w:pStyle w:val="Bezproreda"/>
              <w:numPr>
                <w:ilvl w:val="0"/>
                <w:numId w:val="9"/>
              </w:numPr>
              <w:rPr>
                <w:b/>
                <w:bCs/>
                <w:sz w:val="16"/>
                <w:szCs w:val="16"/>
              </w:rPr>
            </w:pPr>
            <w:r w:rsidRPr="00A96252">
              <w:rPr>
                <w:b/>
                <w:bCs/>
                <w:sz w:val="16"/>
                <w:szCs w:val="16"/>
              </w:rPr>
              <w:t>Električno napajanje, pribor</w:t>
            </w:r>
          </w:p>
          <w:p w14:paraId="6EFB2AEE" w14:textId="77777777" w:rsid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AC 220 V - 230 V / 50/60 Hz, 2100 W</w:t>
            </w:r>
          </w:p>
          <w:p w14:paraId="557726D2" w14:textId="77777777" w:rsid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Okretni stalak za najmanje 5 ladica ili 3 dentalne posude</w:t>
            </w:r>
          </w:p>
          <w:p w14:paraId="1FCEFEDC" w14:textId="77777777" w:rsid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5 pladnjeva, izrađenih od eloksiranog aluminija</w:t>
            </w:r>
          </w:p>
          <w:p w14:paraId="14E51DA0" w14:textId="77777777" w:rsid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Ručka za pladanj</w:t>
            </w:r>
          </w:p>
          <w:p w14:paraId="2579CCCE" w14:textId="77777777" w:rsidR="00A96252" w:rsidRDefault="00A96252" w:rsidP="00A96252">
            <w:pPr>
              <w:pStyle w:val="Bezproreda"/>
              <w:numPr>
                <w:ilvl w:val="0"/>
                <w:numId w:val="9"/>
              </w:numPr>
              <w:rPr>
                <w:b/>
                <w:bCs/>
                <w:sz w:val="16"/>
                <w:szCs w:val="16"/>
              </w:rPr>
            </w:pPr>
            <w:r w:rsidRPr="00A96252">
              <w:rPr>
                <w:b/>
                <w:bCs/>
                <w:sz w:val="16"/>
                <w:szCs w:val="16"/>
              </w:rPr>
              <w:t>Međunarodni standardi</w:t>
            </w:r>
          </w:p>
          <w:p w14:paraId="07891614" w14:textId="77777777" w:rsid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EN 13060, kao klasa B</w:t>
            </w:r>
          </w:p>
          <w:p w14:paraId="69E98E6D" w14:textId="77777777" w:rsid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Direktiva o niskom naponu 2014/35/EU</w:t>
            </w:r>
          </w:p>
          <w:p w14:paraId="67E7A487" w14:textId="77777777" w:rsid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Direktiva EU 2014/68 o modulu D1 za tlačnu opremu</w:t>
            </w:r>
          </w:p>
          <w:p w14:paraId="6708F3D0" w14:textId="189496F9" w:rsidR="00A96252" w:rsidRPr="00A96252" w:rsidRDefault="00A96252" w:rsidP="00A96252">
            <w:pPr>
              <w:pStyle w:val="Bezproreda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A96252">
              <w:rPr>
                <w:sz w:val="16"/>
                <w:szCs w:val="16"/>
              </w:rPr>
              <w:t>2011/65/EU RoHS</w:t>
            </w:r>
          </w:p>
        </w:tc>
        <w:tc>
          <w:tcPr>
            <w:tcW w:w="1275" w:type="dxa"/>
          </w:tcPr>
          <w:p w14:paraId="37621B05" w14:textId="77777777" w:rsidR="00101799" w:rsidRDefault="00101799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026F6A75" w14:textId="77777777" w:rsidR="00101799" w:rsidRDefault="00101799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33447101" w14:textId="77777777" w:rsidR="00101799" w:rsidRDefault="00101799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735BC092" w14:textId="77777777" w:rsidR="00101799" w:rsidRDefault="00101799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3011E5F7" w14:textId="77777777" w:rsidR="00101799" w:rsidRDefault="00101799" w:rsidP="00363CE0">
            <w:pPr>
              <w:pStyle w:val="Bezproreda"/>
              <w:jc w:val="center"/>
              <w:rPr>
                <w:sz w:val="16"/>
                <w:szCs w:val="16"/>
              </w:rPr>
            </w:pPr>
          </w:p>
          <w:p w14:paraId="5D7E5910" w14:textId="21F78765" w:rsidR="00363CE0" w:rsidRPr="00363CE0" w:rsidRDefault="00363CE0" w:rsidP="00363CE0">
            <w:pPr>
              <w:pStyle w:val="Bezproreda"/>
              <w:jc w:val="center"/>
              <w:rPr>
                <w:sz w:val="16"/>
                <w:szCs w:val="16"/>
              </w:rPr>
            </w:pPr>
            <w:r w:rsidRPr="00363CE0">
              <w:rPr>
                <w:sz w:val="16"/>
                <w:szCs w:val="16"/>
              </w:rPr>
              <w:t>da/ne</w:t>
            </w:r>
          </w:p>
        </w:tc>
        <w:tc>
          <w:tcPr>
            <w:tcW w:w="1814" w:type="dxa"/>
          </w:tcPr>
          <w:p w14:paraId="532BA73C" w14:textId="77777777" w:rsidR="00363CE0" w:rsidRPr="00363CE0" w:rsidRDefault="00363CE0" w:rsidP="00363CE0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CFE00CA" w14:textId="77777777" w:rsidR="00844827" w:rsidRDefault="00844827"/>
    <w:p w14:paraId="55784DA7" w14:textId="77777777" w:rsidR="007F7B27" w:rsidRDefault="007F7B27" w:rsidP="007F7B27">
      <w:pPr>
        <w:autoSpaceDE w:val="0"/>
        <w:autoSpaceDN w:val="0"/>
        <w:adjustRightInd w:val="0"/>
        <w:ind w:left="4248" w:firstLine="708"/>
        <w:jc w:val="both"/>
        <w:rPr>
          <w:kern w:val="2"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M.P.</w:t>
      </w:r>
      <w:r>
        <w:rPr>
          <w:sz w:val="18"/>
          <w:szCs w:val="18"/>
        </w:rPr>
        <w:tab/>
      </w:r>
    </w:p>
    <w:p w14:paraId="0347F3A9" w14:textId="77777777" w:rsidR="007F7B27" w:rsidRDefault="007F7B27" w:rsidP="007F7B27">
      <w:pPr>
        <w:autoSpaceDE w:val="0"/>
        <w:autoSpaceDN w:val="0"/>
        <w:adjustRightInd w:val="0"/>
        <w:ind w:left="4248" w:firstLine="708"/>
        <w:jc w:val="both"/>
        <w:rPr>
          <w:sz w:val="18"/>
          <w:szCs w:val="18"/>
        </w:rPr>
      </w:pPr>
    </w:p>
    <w:p w14:paraId="7A5B54C3" w14:textId="1A35E64A" w:rsidR="007F7B27" w:rsidRDefault="007F7B27" w:rsidP="007F7B27">
      <w:pPr>
        <w:autoSpaceDE w:val="0"/>
        <w:autoSpaceDN w:val="0"/>
        <w:adjustRightInd w:val="0"/>
        <w:ind w:left="4248" w:firstLine="70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</w:t>
      </w:r>
      <w:r w:rsidR="00682BC0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 xml:space="preserve"> ____________________</w:t>
      </w:r>
    </w:p>
    <w:p w14:paraId="1CCFA9CA" w14:textId="77777777" w:rsidR="007F7B27" w:rsidRDefault="007F7B27" w:rsidP="007F7B27">
      <w:pPr>
        <w:ind w:left="5664" w:firstLine="708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    </w:t>
      </w:r>
      <w:r>
        <w:rPr>
          <w:sz w:val="18"/>
          <w:szCs w:val="18"/>
        </w:rPr>
        <w:tab/>
        <w:t xml:space="preserve">        (</w:t>
      </w:r>
      <w:r>
        <w:rPr>
          <w:i/>
          <w:sz w:val="18"/>
          <w:szCs w:val="18"/>
        </w:rPr>
        <w:t>potpis ponuditelja</w:t>
      </w:r>
      <w:r>
        <w:rPr>
          <w:iCs/>
          <w:sz w:val="18"/>
          <w:szCs w:val="18"/>
        </w:rPr>
        <w:t>)</w:t>
      </w:r>
    </w:p>
    <w:p w14:paraId="65B178FB" w14:textId="112E9206" w:rsidR="007F7B27" w:rsidRDefault="007F7B27" w:rsidP="007F7B27">
      <w:pPr>
        <w:jc w:val="both"/>
        <w:rPr>
          <w:rFonts w:eastAsia="Times New Roman"/>
          <w:kern w:val="0"/>
          <w:sz w:val="18"/>
          <w:szCs w:val="18"/>
        </w:rPr>
      </w:pPr>
      <w:r>
        <w:rPr>
          <w:sz w:val="18"/>
          <w:szCs w:val="18"/>
        </w:rPr>
        <w:t>U_____________, dana ____________202</w:t>
      </w:r>
      <w:r w:rsidR="00530778">
        <w:rPr>
          <w:sz w:val="18"/>
          <w:szCs w:val="18"/>
        </w:rPr>
        <w:t>5</w:t>
      </w:r>
      <w:r>
        <w:rPr>
          <w:sz w:val="18"/>
          <w:szCs w:val="18"/>
        </w:rPr>
        <w:t>.  godine</w:t>
      </w:r>
    </w:p>
    <w:p w14:paraId="647B23C7" w14:textId="77777777" w:rsidR="007F7B27" w:rsidRDefault="007F7B27" w:rsidP="007F7B27">
      <w:pPr>
        <w:widowControl/>
        <w:suppressAutoHyphens w:val="0"/>
        <w:jc w:val="both"/>
        <w:rPr>
          <w:bCs/>
          <w:iCs/>
          <w:kern w:val="2"/>
          <w:sz w:val="18"/>
          <w:szCs w:val="18"/>
        </w:rPr>
      </w:pPr>
    </w:p>
    <w:p w14:paraId="63186707" w14:textId="77777777" w:rsidR="007F7B27" w:rsidRDefault="007F7B27" w:rsidP="007F7B27">
      <w:pPr>
        <w:widowControl/>
        <w:suppressAutoHyphens w:val="0"/>
        <w:jc w:val="both"/>
        <w:rPr>
          <w:bCs/>
          <w:iCs/>
          <w:sz w:val="18"/>
          <w:szCs w:val="18"/>
        </w:rPr>
      </w:pPr>
    </w:p>
    <w:p w14:paraId="3A355A4D" w14:textId="77777777" w:rsidR="007F7B27" w:rsidRPr="00B814BA" w:rsidRDefault="007F7B27" w:rsidP="007F7B27">
      <w:pPr>
        <w:widowControl/>
        <w:suppressAutoHyphens w:val="0"/>
        <w:jc w:val="both"/>
        <w:rPr>
          <w:bCs/>
          <w:iCs/>
          <w:sz w:val="16"/>
          <w:szCs w:val="16"/>
        </w:rPr>
      </w:pPr>
    </w:p>
    <w:p w14:paraId="2BD5FEE3" w14:textId="77777777" w:rsidR="007F7B27" w:rsidRPr="00B814BA" w:rsidRDefault="007F7B27" w:rsidP="007F7B27">
      <w:pPr>
        <w:widowControl/>
        <w:suppressAutoHyphens w:val="0"/>
        <w:jc w:val="both"/>
        <w:rPr>
          <w:bCs/>
          <w:iCs/>
          <w:sz w:val="16"/>
          <w:szCs w:val="16"/>
        </w:rPr>
      </w:pPr>
    </w:p>
    <w:p w14:paraId="4BA005CF" w14:textId="77777777" w:rsidR="007F7B27" w:rsidRPr="00B814BA" w:rsidRDefault="007F7B27" w:rsidP="007F7B27">
      <w:pPr>
        <w:widowControl/>
        <w:suppressAutoHyphens w:val="0"/>
        <w:jc w:val="both"/>
        <w:rPr>
          <w:bCs/>
          <w:iCs/>
          <w:sz w:val="16"/>
          <w:szCs w:val="16"/>
        </w:rPr>
      </w:pPr>
    </w:p>
    <w:sectPr w:rsidR="007F7B27" w:rsidRPr="00B814BA" w:rsidSect="00ED4BA4">
      <w:headerReference w:type="default" r:id="rId8"/>
      <w:pgSz w:w="11906" w:h="16838" w:code="9"/>
      <w:pgMar w:top="720" w:right="720" w:bottom="720" w:left="720" w:header="17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B0659" w14:textId="77777777" w:rsidR="004F4F74" w:rsidRDefault="004F4F74" w:rsidP="00530778">
      <w:r>
        <w:separator/>
      </w:r>
    </w:p>
  </w:endnote>
  <w:endnote w:type="continuationSeparator" w:id="0">
    <w:p w14:paraId="57DC23D4" w14:textId="77777777" w:rsidR="004F4F74" w:rsidRDefault="004F4F74" w:rsidP="0053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55CDF" w14:textId="77777777" w:rsidR="004F4F74" w:rsidRDefault="004F4F74" w:rsidP="00530778">
      <w:r>
        <w:separator/>
      </w:r>
    </w:p>
  </w:footnote>
  <w:footnote w:type="continuationSeparator" w:id="0">
    <w:p w14:paraId="0C7168BB" w14:textId="77777777" w:rsidR="004F4F74" w:rsidRDefault="004F4F74" w:rsidP="00530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476DA" w14:textId="77777777" w:rsidR="00530778" w:rsidRPr="00530778" w:rsidRDefault="00530778" w:rsidP="00530778">
    <w:pPr>
      <w:suppressLineNumbers/>
      <w:tabs>
        <w:tab w:val="center" w:pos="4818"/>
        <w:tab w:val="right" w:pos="9637"/>
      </w:tabs>
      <w:rPr>
        <w:i/>
        <w:sz w:val="16"/>
        <w:szCs w:val="16"/>
      </w:rPr>
    </w:pPr>
  </w:p>
  <w:p w14:paraId="4E202FB5" w14:textId="7BEB5949" w:rsidR="00530778" w:rsidRPr="00530778" w:rsidRDefault="00685722" w:rsidP="00530778">
    <w:pPr>
      <w:suppressLineNumbers/>
      <w:tabs>
        <w:tab w:val="center" w:pos="4818"/>
        <w:tab w:val="right" w:pos="9637"/>
      </w:tabs>
      <w:rPr>
        <w:i/>
        <w:sz w:val="16"/>
        <w:szCs w:val="16"/>
      </w:rPr>
    </w:pPr>
    <w:r>
      <w:rPr>
        <w:i/>
        <w:sz w:val="16"/>
        <w:szCs w:val="16"/>
      </w:rPr>
      <w:t>Dom zdravlja Varaždinske županije</w:t>
    </w:r>
  </w:p>
  <w:p w14:paraId="43D31A88" w14:textId="6B0527E8" w:rsidR="00530778" w:rsidRPr="00530778" w:rsidRDefault="00685722" w:rsidP="00530778">
    <w:pPr>
      <w:suppressLineNumbers/>
      <w:tabs>
        <w:tab w:val="center" w:pos="4818"/>
        <w:tab w:val="right" w:pos="9637"/>
      </w:tabs>
      <w:rPr>
        <w:i/>
        <w:iCs/>
        <w:sz w:val="16"/>
        <w:szCs w:val="16"/>
      </w:rPr>
    </w:pPr>
    <w:r>
      <w:rPr>
        <w:i/>
        <w:sz w:val="16"/>
        <w:szCs w:val="16"/>
      </w:rPr>
      <w:t>Nabava m</w:t>
    </w:r>
    <w:r w:rsidR="00530778" w:rsidRPr="00530778">
      <w:rPr>
        <w:i/>
        <w:sz w:val="16"/>
        <w:szCs w:val="16"/>
      </w:rPr>
      <w:t>edicinsk</w:t>
    </w:r>
    <w:r>
      <w:rPr>
        <w:i/>
        <w:sz w:val="16"/>
        <w:szCs w:val="16"/>
      </w:rPr>
      <w:t>e</w:t>
    </w:r>
    <w:r w:rsidR="00530778" w:rsidRPr="00530778">
      <w:rPr>
        <w:i/>
        <w:sz w:val="16"/>
        <w:szCs w:val="16"/>
      </w:rPr>
      <w:t xml:space="preserve"> oprem</w:t>
    </w:r>
    <w:r>
      <w:rPr>
        <w:i/>
        <w:sz w:val="16"/>
        <w:szCs w:val="16"/>
      </w:rPr>
      <w:t>e za preuzete ordinacije</w:t>
    </w:r>
    <w:r w:rsidR="00530778" w:rsidRPr="00530778">
      <w:rPr>
        <w:i/>
        <w:sz w:val="16"/>
        <w:szCs w:val="16"/>
      </w:rPr>
      <w:t xml:space="preserve">                                                                                                                                </w:t>
    </w:r>
    <w:r w:rsidR="00530778" w:rsidRPr="00530778">
      <w:rPr>
        <w:i/>
        <w:iCs/>
        <w:sz w:val="16"/>
        <w:szCs w:val="16"/>
      </w:rPr>
      <w:t xml:space="preserve">Ev. broj nabave: </w:t>
    </w:r>
    <w:r>
      <w:rPr>
        <w:i/>
        <w:iCs/>
        <w:sz w:val="16"/>
        <w:szCs w:val="16"/>
      </w:rPr>
      <w:t>41/2025-JN</w:t>
    </w:r>
  </w:p>
  <w:p w14:paraId="40F3C3E6" w14:textId="77777777" w:rsidR="00530778" w:rsidRDefault="0053077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F7F59"/>
    <w:multiLevelType w:val="hybridMultilevel"/>
    <w:tmpl w:val="9FB44C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20FB4"/>
    <w:multiLevelType w:val="hybridMultilevel"/>
    <w:tmpl w:val="8BD0520E"/>
    <w:lvl w:ilvl="0" w:tplc="71462D56">
      <w:start w:val="2"/>
      <w:numFmt w:val="bullet"/>
      <w:lvlText w:val=""/>
      <w:lvlJc w:val="left"/>
      <w:pPr>
        <w:ind w:left="1440" w:hanging="360"/>
      </w:pPr>
      <w:rPr>
        <w:rFonts w:ascii="Symbol" w:eastAsia="Lucida Sans Unicode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0B51955"/>
    <w:multiLevelType w:val="hybridMultilevel"/>
    <w:tmpl w:val="206ADEC0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1541B"/>
    <w:multiLevelType w:val="hybridMultilevel"/>
    <w:tmpl w:val="92DECF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A0791"/>
    <w:multiLevelType w:val="hybridMultilevel"/>
    <w:tmpl w:val="73784E9A"/>
    <w:lvl w:ilvl="0" w:tplc="EECE1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6485F41"/>
    <w:multiLevelType w:val="hybridMultilevel"/>
    <w:tmpl w:val="65224DD4"/>
    <w:lvl w:ilvl="0" w:tplc="76A870D6">
      <w:start w:val="7"/>
      <w:numFmt w:val="bullet"/>
      <w:lvlText w:val="-"/>
      <w:lvlJc w:val="left"/>
      <w:pPr>
        <w:ind w:left="405" w:hanging="360"/>
      </w:pPr>
      <w:rPr>
        <w:rFonts w:ascii="Times New Roman" w:eastAsia="Lucida Sans Unicode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568B4E50"/>
    <w:multiLevelType w:val="hybridMultilevel"/>
    <w:tmpl w:val="101EC220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E0036D"/>
    <w:multiLevelType w:val="hybridMultilevel"/>
    <w:tmpl w:val="371CBB84"/>
    <w:lvl w:ilvl="0" w:tplc="9058E3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C44AB"/>
    <w:multiLevelType w:val="hybridMultilevel"/>
    <w:tmpl w:val="7AE6417C"/>
    <w:lvl w:ilvl="0" w:tplc="041A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9" w15:restartNumberingAfterBreak="0">
    <w:nsid w:val="7FA0679D"/>
    <w:multiLevelType w:val="hybridMultilevel"/>
    <w:tmpl w:val="55FC27F6"/>
    <w:lvl w:ilvl="0" w:tplc="21BA62A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126068">
    <w:abstractNumId w:val="2"/>
  </w:num>
  <w:num w:numId="2" w16cid:durableId="540285942">
    <w:abstractNumId w:val="3"/>
  </w:num>
  <w:num w:numId="3" w16cid:durableId="522206378">
    <w:abstractNumId w:val="0"/>
  </w:num>
  <w:num w:numId="4" w16cid:durableId="71437200">
    <w:abstractNumId w:val="6"/>
  </w:num>
  <w:num w:numId="5" w16cid:durableId="1650790437">
    <w:abstractNumId w:val="8"/>
  </w:num>
  <w:num w:numId="6" w16cid:durableId="341208436">
    <w:abstractNumId w:val="7"/>
  </w:num>
  <w:num w:numId="7" w16cid:durableId="1088815481">
    <w:abstractNumId w:val="5"/>
  </w:num>
  <w:num w:numId="8" w16cid:durableId="1561283599">
    <w:abstractNumId w:val="9"/>
  </w:num>
  <w:num w:numId="9" w16cid:durableId="2124302617">
    <w:abstractNumId w:val="4"/>
  </w:num>
  <w:num w:numId="10" w16cid:durableId="465706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126"/>
    <w:rsid w:val="00076062"/>
    <w:rsid w:val="00094C18"/>
    <w:rsid w:val="00101799"/>
    <w:rsid w:val="00115E45"/>
    <w:rsid w:val="00121ADA"/>
    <w:rsid w:val="001A1C83"/>
    <w:rsid w:val="00251857"/>
    <w:rsid w:val="00286DC5"/>
    <w:rsid w:val="002C2B2F"/>
    <w:rsid w:val="002E00DF"/>
    <w:rsid w:val="00362802"/>
    <w:rsid w:val="00363CE0"/>
    <w:rsid w:val="003C7BB9"/>
    <w:rsid w:val="004122E4"/>
    <w:rsid w:val="0041341A"/>
    <w:rsid w:val="004344DC"/>
    <w:rsid w:val="0048486A"/>
    <w:rsid w:val="004F4F74"/>
    <w:rsid w:val="00530778"/>
    <w:rsid w:val="005548FD"/>
    <w:rsid w:val="005676AC"/>
    <w:rsid w:val="00577126"/>
    <w:rsid w:val="005B21A9"/>
    <w:rsid w:val="005D2634"/>
    <w:rsid w:val="00672215"/>
    <w:rsid w:val="00682BC0"/>
    <w:rsid w:val="00685722"/>
    <w:rsid w:val="00750898"/>
    <w:rsid w:val="007579EE"/>
    <w:rsid w:val="00790C15"/>
    <w:rsid w:val="007C1822"/>
    <w:rsid w:val="007E485A"/>
    <w:rsid w:val="007E5CFA"/>
    <w:rsid w:val="007F7B27"/>
    <w:rsid w:val="00830E38"/>
    <w:rsid w:val="00832653"/>
    <w:rsid w:val="00844827"/>
    <w:rsid w:val="00880B24"/>
    <w:rsid w:val="00A14A3C"/>
    <w:rsid w:val="00A24A0F"/>
    <w:rsid w:val="00A777E6"/>
    <w:rsid w:val="00A93188"/>
    <w:rsid w:val="00A96252"/>
    <w:rsid w:val="00AC322F"/>
    <w:rsid w:val="00B106F6"/>
    <w:rsid w:val="00B814BA"/>
    <w:rsid w:val="00BB1453"/>
    <w:rsid w:val="00BD050C"/>
    <w:rsid w:val="00BE0052"/>
    <w:rsid w:val="00BF34D4"/>
    <w:rsid w:val="00BF7F4A"/>
    <w:rsid w:val="00C038F5"/>
    <w:rsid w:val="00C62D71"/>
    <w:rsid w:val="00CE03BE"/>
    <w:rsid w:val="00CE74DC"/>
    <w:rsid w:val="00D323BF"/>
    <w:rsid w:val="00D93750"/>
    <w:rsid w:val="00DC1992"/>
    <w:rsid w:val="00DC5034"/>
    <w:rsid w:val="00E013BE"/>
    <w:rsid w:val="00E176CA"/>
    <w:rsid w:val="00E706CF"/>
    <w:rsid w:val="00E76A3D"/>
    <w:rsid w:val="00EA2090"/>
    <w:rsid w:val="00ED4BA4"/>
    <w:rsid w:val="00F030BB"/>
    <w:rsid w:val="00F3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DF412"/>
  <w15:chartTrackingRefBased/>
  <w15:docId w15:val="{F7C288D6-1C33-497B-B8C3-0596455E4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4B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77126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Odlomakpopisa">
    <w:name w:val="List Paragraph"/>
    <w:basedOn w:val="Normal"/>
    <w:uiPriority w:val="34"/>
    <w:qFormat/>
    <w:rsid w:val="00577126"/>
    <w:pPr>
      <w:ind w:left="708"/>
    </w:pPr>
  </w:style>
  <w:style w:type="paragraph" w:styleId="Zaglavlje">
    <w:name w:val="header"/>
    <w:basedOn w:val="Normal"/>
    <w:link w:val="ZaglavljeChar"/>
    <w:uiPriority w:val="99"/>
    <w:unhideWhenUsed/>
    <w:rsid w:val="0053077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30778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53077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30778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652AF-D94B-449F-9429-0F5CF918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1982</Words>
  <Characters>11300</Characters>
  <Application>Microsoft Office Word</Application>
  <DocSecurity>0</DocSecurity>
  <Lines>94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Hitna Split</dc:creator>
  <cp:keywords/>
  <dc:description/>
  <cp:lastModifiedBy>Andrej Lepoglavec</cp:lastModifiedBy>
  <cp:revision>6</cp:revision>
  <cp:lastPrinted>2024-05-02T11:10:00Z</cp:lastPrinted>
  <dcterms:created xsi:type="dcterms:W3CDTF">2025-10-15T07:35:00Z</dcterms:created>
  <dcterms:modified xsi:type="dcterms:W3CDTF">2025-10-16T10:16:00Z</dcterms:modified>
</cp:coreProperties>
</file>